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22AB4" w14:textId="77777777" w:rsidR="00A0178E" w:rsidRPr="00E3519C" w:rsidRDefault="00A0178E" w:rsidP="00DF13C9">
      <w:pPr>
        <w:pStyle w:val="Ttulo-Original"/>
        <w:rPr>
          <w:rFonts w:ascii="Times New Roman" w:hAnsi="Times New Roman" w:cs="Times New Roman"/>
          <w:b/>
          <w:sz w:val="24"/>
          <w:szCs w:val="24"/>
        </w:rPr>
      </w:pPr>
    </w:p>
    <w:p w14:paraId="246D117C" w14:textId="7CADCCDD" w:rsidR="002B2BCB" w:rsidRPr="00E3519C" w:rsidRDefault="0097619E" w:rsidP="0097619E">
      <w:pPr>
        <w:pStyle w:val="Ttulo-Original"/>
        <w:spacing w:after="240"/>
        <w:rPr>
          <w:rFonts w:ascii="Times New Roman" w:hAnsi="Times New Roman" w:cs="Times New Roman"/>
          <w:b/>
          <w:sz w:val="24"/>
          <w:szCs w:val="24"/>
        </w:rPr>
      </w:pPr>
      <w:r w:rsidRPr="00E3519C">
        <w:rPr>
          <w:rFonts w:ascii="Times New Roman" w:hAnsi="Times New Roman" w:cs="Times New Roman"/>
          <w:b/>
          <w:sz w:val="24"/>
          <w:szCs w:val="24"/>
        </w:rPr>
        <w:t xml:space="preserve">PRÁTICAS DE ORÁTÓRIA NO CURSO DE DIREITO </w:t>
      </w:r>
      <w:r w:rsidR="009B1F35">
        <w:rPr>
          <w:rFonts w:ascii="Times New Roman" w:hAnsi="Times New Roman" w:cs="Times New Roman"/>
          <w:b/>
          <w:sz w:val="24"/>
          <w:szCs w:val="24"/>
        </w:rPr>
        <w:br/>
      </w:r>
      <w:r w:rsidRPr="00E3519C">
        <w:rPr>
          <w:rFonts w:ascii="Times New Roman" w:hAnsi="Times New Roman" w:cs="Times New Roman"/>
          <w:b/>
          <w:sz w:val="24"/>
          <w:szCs w:val="24"/>
        </w:rPr>
        <w:t>DA FACULDADE EVANGÉLICA DE RUBIATABA</w:t>
      </w:r>
    </w:p>
    <w:p w14:paraId="6C6B18AA" w14:textId="77777777" w:rsidR="002B2BCB" w:rsidRPr="00E3519C" w:rsidRDefault="002B2BCB" w:rsidP="00DF13C9">
      <w:pPr>
        <w:pStyle w:val="Autor"/>
        <w:rPr>
          <w:rFonts w:ascii="Times New Roman" w:hAnsi="Times New Roman" w:cs="Times New Roman"/>
          <w:sz w:val="24"/>
          <w:szCs w:val="24"/>
          <w:lang w:val="pt-BR"/>
        </w:rPr>
      </w:pPr>
    </w:p>
    <w:p w14:paraId="53B5C297" w14:textId="784329B6" w:rsidR="00722C17" w:rsidRPr="00E3519C" w:rsidRDefault="00722C17" w:rsidP="00722C17">
      <w:pPr>
        <w:pStyle w:val="Autor"/>
        <w:rPr>
          <w:rFonts w:ascii="Times New Roman" w:hAnsi="Times New Roman" w:cs="Times New Roman"/>
          <w:b/>
          <w:bCs/>
          <w:sz w:val="24"/>
          <w:szCs w:val="24"/>
        </w:rPr>
      </w:pPr>
      <w:r w:rsidRPr="00E3519C">
        <w:rPr>
          <w:rFonts w:ascii="Times New Roman" w:hAnsi="Times New Roman" w:cs="Times New Roman"/>
          <w:b/>
          <w:bCs/>
          <w:sz w:val="24"/>
          <w:szCs w:val="24"/>
        </w:rPr>
        <w:t xml:space="preserve">Edilson Rodrigues </w:t>
      </w:r>
      <w:r w:rsidRPr="00E3519C">
        <w:rPr>
          <w:rStyle w:val="Refdenotaderodap"/>
          <w:rFonts w:ascii="Times New Roman" w:hAnsi="Times New Roman" w:cs="Times New Roman"/>
          <w:b/>
          <w:sz w:val="24"/>
          <w:szCs w:val="24"/>
          <w:lang w:val="pt-BR"/>
        </w:rPr>
        <w:footnoteReference w:id="1"/>
      </w:r>
    </w:p>
    <w:p w14:paraId="4C83B99D" w14:textId="77777777" w:rsidR="00722C17" w:rsidRPr="00E3519C" w:rsidRDefault="00722C17" w:rsidP="00722C17">
      <w:pPr>
        <w:pStyle w:val="Autor"/>
        <w:rPr>
          <w:rFonts w:ascii="Times New Roman" w:hAnsi="Times New Roman" w:cs="Times New Roman"/>
          <w:b/>
          <w:sz w:val="24"/>
          <w:szCs w:val="24"/>
          <w:lang w:val="pt-BR"/>
        </w:rPr>
      </w:pPr>
      <w:r w:rsidRPr="00E3519C">
        <w:rPr>
          <w:rFonts w:ascii="Times New Roman" w:hAnsi="Times New Roman" w:cs="Times New Roman"/>
          <w:b/>
          <w:sz w:val="24"/>
          <w:szCs w:val="24"/>
          <w:lang w:val="pt-BR"/>
        </w:rPr>
        <w:t xml:space="preserve">Fabiana </w:t>
      </w:r>
      <w:proofErr w:type="spellStart"/>
      <w:r w:rsidRPr="00E3519C">
        <w:rPr>
          <w:rFonts w:ascii="Times New Roman" w:hAnsi="Times New Roman" w:cs="Times New Roman"/>
          <w:b/>
          <w:sz w:val="24"/>
          <w:szCs w:val="24"/>
          <w:lang w:val="pt-BR"/>
        </w:rPr>
        <w:t>Savini</w:t>
      </w:r>
      <w:proofErr w:type="spellEnd"/>
      <w:r w:rsidRPr="00E3519C">
        <w:rPr>
          <w:rFonts w:ascii="Times New Roman" w:hAnsi="Times New Roman" w:cs="Times New Roman"/>
          <w:b/>
          <w:sz w:val="24"/>
          <w:szCs w:val="24"/>
          <w:lang w:val="pt-BR"/>
        </w:rPr>
        <w:t xml:space="preserve"> Bernardes Pires de Almeida Resende</w:t>
      </w:r>
      <w:r w:rsidRPr="00E3519C">
        <w:rPr>
          <w:rStyle w:val="Refdenotaderodap"/>
          <w:rFonts w:ascii="Times New Roman" w:hAnsi="Times New Roman" w:cs="Times New Roman"/>
          <w:b/>
          <w:sz w:val="24"/>
          <w:szCs w:val="24"/>
          <w:lang w:val="pt-BR"/>
        </w:rPr>
        <w:footnoteReference w:id="2"/>
      </w:r>
    </w:p>
    <w:p w14:paraId="485F381E" w14:textId="7BA4F1D0" w:rsidR="00722C17" w:rsidRPr="00E3519C" w:rsidRDefault="00722C17" w:rsidP="00722C17">
      <w:pPr>
        <w:spacing w:after="0" w:line="240" w:lineRule="auto"/>
        <w:jc w:val="right"/>
        <w:rPr>
          <w:rFonts w:ascii="Times New Roman" w:hAnsi="Times New Roman" w:cs="Times New Roman"/>
          <w:b/>
          <w:sz w:val="24"/>
          <w:szCs w:val="24"/>
        </w:rPr>
      </w:pPr>
      <w:r w:rsidRPr="00E3519C">
        <w:rPr>
          <w:rFonts w:ascii="Times New Roman" w:hAnsi="Times New Roman" w:cs="Times New Roman"/>
          <w:b/>
          <w:sz w:val="24"/>
          <w:szCs w:val="24"/>
        </w:rPr>
        <w:t>Leidiane de Morais e Silva Mariano</w:t>
      </w:r>
      <w:r w:rsidRPr="00E3519C">
        <w:rPr>
          <w:rStyle w:val="Refdenotaderodap"/>
          <w:rFonts w:ascii="Times New Roman" w:hAnsi="Times New Roman" w:cs="Times New Roman"/>
          <w:b/>
          <w:sz w:val="24"/>
          <w:szCs w:val="24"/>
        </w:rPr>
        <w:footnoteReference w:id="3"/>
      </w:r>
    </w:p>
    <w:p w14:paraId="0E1DD413" w14:textId="79518B70" w:rsidR="00722C17" w:rsidRPr="00E3519C" w:rsidRDefault="00722C17" w:rsidP="00722C17">
      <w:pPr>
        <w:spacing w:after="0" w:line="240" w:lineRule="auto"/>
        <w:jc w:val="right"/>
        <w:rPr>
          <w:rFonts w:ascii="Times New Roman" w:hAnsi="Times New Roman" w:cs="Times New Roman"/>
          <w:sz w:val="24"/>
          <w:szCs w:val="24"/>
        </w:rPr>
      </w:pPr>
      <w:r w:rsidRPr="00E3519C">
        <w:rPr>
          <w:rFonts w:ascii="Times New Roman" w:hAnsi="Times New Roman" w:cs="Times New Roman"/>
          <w:b/>
          <w:sz w:val="24"/>
          <w:szCs w:val="24"/>
        </w:rPr>
        <w:t>Lincoln Deivid Martins</w:t>
      </w:r>
      <w:r w:rsidRPr="00E3519C">
        <w:rPr>
          <w:rStyle w:val="Refdenotaderodap"/>
          <w:rFonts w:ascii="Times New Roman" w:hAnsi="Times New Roman" w:cs="Times New Roman"/>
          <w:b/>
          <w:sz w:val="24"/>
          <w:szCs w:val="24"/>
        </w:rPr>
        <w:footnoteReference w:id="4"/>
      </w:r>
    </w:p>
    <w:p w14:paraId="1FB08057" w14:textId="77777777" w:rsidR="00722C17" w:rsidRPr="00E3519C" w:rsidRDefault="00722C17" w:rsidP="00722C17">
      <w:pPr>
        <w:spacing w:after="0" w:line="240" w:lineRule="auto"/>
        <w:jc w:val="right"/>
        <w:rPr>
          <w:rFonts w:ascii="Times New Roman" w:hAnsi="Times New Roman" w:cs="Times New Roman"/>
          <w:b/>
          <w:sz w:val="24"/>
          <w:szCs w:val="24"/>
        </w:rPr>
      </w:pPr>
      <w:r w:rsidRPr="00E3519C">
        <w:rPr>
          <w:rFonts w:ascii="Times New Roman" w:hAnsi="Times New Roman" w:cs="Times New Roman"/>
          <w:b/>
          <w:sz w:val="24"/>
          <w:szCs w:val="24"/>
        </w:rPr>
        <w:t>Marcus Vinícius Silva Coelho</w:t>
      </w:r>
      <w:r w:rsidRPr="00E3519C">
        <w:rPr>
          <w:rStyle w:val="Refdenotaderodap"/>
          <w:rFonts w:ascii="Times New Roman" w:hAnsi="Times New Roman" w:cs="Times New Roman"/>
          <w:b/>
          <w:bCs/>
          <w:sz w:val="24"/>
          <w:szCs w:val="24"/>
        </w:rPr>
        <w:footnoteReference w:id="5"/>
      </w:r>
    </w:p>
    <w:p w14:paraId="39E05711" w14:textId="77777777" w:rsidR="00E94BF2" w:rsidRPr="00E3519C" w:rsidRDefault="00E94BF2" w:rsidP="00DF13C9">
      <w:pPr>
        <w:pStyle w:val="Texto"/>
        <w:spacing w:after="0" w:line="240" w:lineRule="auto"/>
        <w:ind w:firstLine="0"/>
        <w:rPr>
          <w:rFonts w:ascii="Times New Roman" w:hAnsi="Times New Roman" w:cs="Times New Roman"/>
          <w:szCs w:val="24"/>
        </w:rPr>
      </w:pPr>
    </w:p>
    <w:p w14:paraId="6E78FA92" w14:textId="77777777" w:rsidR="0005603B" w:rsidRPr="00E3519C" w:rsidRDefault="0005603B" w:rsidP="00DF13C9">
      <w:pPr>
        <w:pStyle w:val="ResumoTtulo"/>
        <w:spacing w:after="0" w:line="240" w:lineRule="auto"/>
        <w:rPr>
          <w:rFonts w:ascii="Times New Roman" w:hAnsi="Times New Roman" w:cs="Times New Roman"/>
          <w:smallCaps w:val="0"/>
          <w:szCs w:val="24"/>
        </w:rPr>
      </w:pPr>
      <w:r w:rsidRPr="00E3519C">
        <w:rPr>
          <w:rFonts w:ascii="Times New Roman" w:hAnsi="Times New Roman" w:cs="Times New Roman"/>
          <w:smallCaps w:val="0"/>
          <w:szCs w:val="24"/>
        </w:rPr>
        <w:t>RESUMO</w:t>
      </w:r>
      <w:r w:rsidR="00F85CC0" w:rsidRPr="00E3519C">
        <w:rPr>
          <w:rFonts w:ascii="Times New Roman" w:hAnsi="Times New Roman" w:cs="Times New Roman"/>
          <w:smallCaps w:val="0"/>
          <w:szCs w:val="24"/>
        </w:rPr>
        <w:t xml:space="preserve"> </w:t>
      </w:r>
    </w:p>
    <w:p w14:paraId="32EABA6B" w14:textId="77777777" w:rsidR="00DF13C9" w:rsidRPr="00E3519C" w:rsidRDefault="00DF13C9" w:rsidP="00DF13C9">
      <w:pPr>
        <w:spacing w:after="0" w:line="240" w:lineRule="auto"/>
        <w:jc w:val="both"/>
        <w:rPr>
          <w:rFonts w:ascii="Times New Roman" w:hAnsi="Times New Roman" w:cs="Times New Roman"/>
          <w:sz w:val="24"/>
          <w:szCs w:val="24"/>
        </w:rPr>
      </w:pPr>
    </w:p>
    <w:p w14:paraId="24C45A1D" w14:textId="3BBF8781" w:rsidR="0005603B" w:rsidRPr="00E3519C" w:rsidRDefault="009C1AA1" w:rsidP="00934A3E">
      <w:pPr>
        <w:spacing w:after="120"/>
        <w:jc w:val="both"/>
        <w:rPr>
          <w:rFonts w:ascii="Times New Roman" w:hAnsi="Times New Roman" w:cs="Times New Roman"/>
          <w:szCs w:val="24"/>
        </w:rPr>
      </w:pPr>
      <w:r w:rsidRPr="00E3519C">
        <w:rPr>
          <w:rFonts w:ascii="Times New Roman" w:hAnsi="Times New Roman" w:cs="Times New Roman"/>
          <w:sz w:val="24"/>
          <w:szCs w:val="24"/>
        </w:rPr>
        <w:t xml:space="preserve">A oratória é uma habilidade essencial para os estudantes do curso de Direito, pois </w:t>
      </w:r>
      <w:r w:rsidR="00C3403A">
        <w:rPr>
          <w:rFonts w:ascii="Times New Roman" w:hAnsi="Times New Roman" w:cs="Times New Roman"/>
          <w:sz w:val="24"/>
          <w:szCs w:val="24"/>
        </w:rPr>
        <w:t>eles p</w:t>
      </w:r>
      <w:r w:rsidRPr="00E3519C">
        <w:rPr>
          <w:rFonts w:ascii="Times New Roman" w:hAnsi="Times New Roman" w:cs="Times New Roman"/>
          <w:sz w:val="24"/>
          <w:szCs w:val="24"/>
        </w:rPr>
        <w:t>recisam ser capazes de se comunicar com clareza e persuasão.</w:t>
      </w:r>
      <w:r w:rsidR="0017760E" w:rsidRPr="00E3519C">
        <w:rPr>
          <w:rFonts w:ascii="Times New Roman" w:hAnsi="Times New Roman" w:cs="Times New Roman"/>
          <w:sz w:val="24"/>
          <w:szCs w:val="24"/>
        </w:rPr>
        <w:t xml:space="preserve"> Es</w:t>
      </w:r>
      <w:r w:rsidR="00C3403A">
        <w:rPr>
          <w:rFonts w:ascii="Times New Roman" w:hAnsi="Times New Roman" w:cs="Times New Roman"/>
          <w:sz w:val="24"/>
          <w:szCs w:val="24"/>
        </w:rPr>
        <w:t>t</w:t>
      </w:r>
      <w:r w:rsidR="0017760E" w:rsidRPr="00E3519C">
        <w:rPr>
          <w:rFonts w:ascii="Times New Roman" w:hAnsi="Times New Roman" w:cs="Times New Roman"/>
          <w:sz w:val="24"/>
          <w:szCs w:val="24"/>
        </w:rPr>
        <w:t>e relato</w:t>
      </w:r>
      <w:r w:rsidRPr="00E3519C">
        <w:rPr>
          <w:rFonts w:ascii="Times New Roman" w:hAnsi="Times New Roman" w:cs="Times New Roman"/>
          <w:sz w:val="24"/>
          <w:szCs w:val="24"/>
        </w:rPr>
        <w:t xml:space="preserve"> </w:t>
      </w:r>
      <w:r w:rsidR="0017760E" w:rsidRPr="00E3519C">
        <w:rPr>
          <w:rFonts w:ascii="Times New Roman" w:hAnsi="Times New Roman" w:cs="Times New Roman"/>
          <w:sz w:val="24"/>
          <w:szCs w:val="24"/>
        </w:rPr>
        <w:t>tem por objetivo propiciar reflexões sobre a necessidade do ensino de técnicas de comunicação oral, bem como a</w:t>
      </w:r>
      <w:r w:rsidR="00C3403A">
        <w:rPr>
          <w:rFonts w:ascii="Times New Roman" w:hAnsi="Times New Roman" w:cs="Times New Roman"/>
          <w:sz w:val="24"/>
          <w:szCs w:val="24"/>
        </w:rPr>
        <w:t xml:space="preserve"> respeito da</w:t>
      </w:r>
      <w:r w:rsidR="0017760E" w:rsidRPr="00E3519C">
        <w:rPr>
          <w:rFonts w:ascii="Times New Roman" w:hAnsi="Times New Roman" w:cs="Times New Roman"/>
          <w:sz w:val="24"/>
          <w:szCs w:val="24"/>
        </w:rPr>
        <w:t xml:space="preserve"> importância de oportunizar e estimular a prática da oralidade em sala de aula </w:t>
      </w:r>
      <w:r w:rsidRPr="00E3519C">
        <w:rPr>
          <w:rFonts w:ascii="Times New Roman" w:hAnsi="Times New Roman" w:cs="Times New Roman"/>
          <w:sz w:val="24"/>
          <w:szCs w:val="24"/>
        </w:rPr>
        <w:t>e</w:t>
      </w:r>
      <w:r w:rsidR="0017760E" w:rsidRPr="00E3519C">
        <w:rPr>
          <w:rFonts w:ascii="Times New Roman" w:hAnsi="Times New Roman" w:cs="Times New Roman"/>
          <w:sz w:val="24"/>
          <w:szCs w:val="24"/>
        </w:rPr>
        <w:t xml:space="preserve"> em</w:t>
      </w:r>
      <w:r w:rsidRPr="00E3519C">
        <w:rPr>
          <w:rFonts w:ascii="Times New Roman" w:hAnsi="Times New Roman" w:cs="Times New Roman"/>
          <w:sz w:val="24"/>
          <w:szCs w:val="24"/>
        </w:rPr>
        <w:t xml:space="preserve"> atividades práticas que ajudem os </w:t>
      </w:r>
      <w:r w:rsidR="005E51D2" w:rsidRPr="00E3519C">
        <w:rPr>
          <w:rFonts w:ascii="Times New Roman" w:hAnsi="Times New Roman" w:cs="Times New Roman"/>
          <w:sz w:val="24"/>
          <w:szCs w:val="24"/>
        </w:rPr>
        <w:t>acadêmicos</w:t>
      </w:r>
      <w:r w:rsidRPr="00E3519C">
        <w:rPr>
          <w:rFonts w:ascii="Times New Roman" w:hAnsi="Times New Roman" w:cs="Times New Roman"/>
          <w:sz w:val="24"/>
          <w:szCs w:val="24"/>
        </w:rPr>
        <w:t xml:space="preserve"> a desenvolver suas habilidades de falar em público e </w:t>
      </w:r>
      <w:r w:rsidR="00F65616">
        <w:rPr>
          <w:rFonts w:ascii="Times New Roman" w:hAnsi="Times New Roman" w:cs="Times New Roman"/>
          <w:sz w:val="24"/>
          <w:szCs w:val="24"/>
        </w:rPr>
        <w:t xml:space="preserve">a </w:t>
      </w:r>
      <w:r w:rsidRPr="00E3519C">
        <w:rPr>
          <w:rFonts w:ascii="Times New Roman" w:hAnsi="Times New Roman" w:cs="Times New Roman"/>
          <w:sz w:val="24"/>
          <w:szCs w:val="24"/>
        </w:rPr>
        <w:t xml:space="preserve">aprimorar sua capacidade de argumentação. </w:t>
      </w:r>
      <w:r w:rsidR="0017760E" w:rsidRPr="00E3519C">
        <w:rPr>
          <w:rFonts w:ascii="Times New Roman" w:hAnsi="Times New Roman" w:cs="Times New Roman"/>
          <w:sz w:val="24"/>
          <w:szCs w:val="24"/>
        </w:rPr>
        <w:t>No curso de Direito da Faculdade Evangélica de Rubiataba</w:t>
      </w:r>
      <w:r w:rsidR="00C3403A">
        <w:rPr>
          <w:rFonts w:ascii="Times New Roman" w:hAnsi="Times New Roman" w:cs="Times New Roman"/>
          <w:sz w:val="24"/>
          <w:szCs w:val="24"/>
        </w:rPr>
        <w:t>,</w:t>
      </w:r>
      <w:r w:rsidR="0017760E" w:rsidRPr="00E3519C">
        <w:rPr>
          <w:rFonts w:ascii="Times New Roman" w:hAnsi="Times New Roman" w:cs="Times New Roman"/>
          <w:sz w:val="24"/>
          <w:szCs w:val="24"/>
        </w:rPr>
        <w:t xml:space="preserve"> observ</w:t>
      </w:r>
      <w:r w:rsidR="00C3403A">
        <w:rPr>
          <w:rFonts w:ascii="Times New Roman" w:hAnsi="Times New Roman" w:cs="Times New Roman"/>
          <w:sz w:val="24"/>
          <w:szCs w:val="24"/>
        </w:rPr>
        <w:t>aram</w:t>
      </w:r>
      <w:r w:rsidR="0017760E" w:rsidRPr="00E3519C">
        <w:rPr>
          <w:rFonts w:ascii="Times New Roman" w:hAnsi="Times New Roman" w:cs="Times New Roman"/>
          <w:sz w:val="24"/>
          <w:szCs w:val="24"/>
        </w:rPr>
        <w:t>-se</w:t>
      </w:r>
      <w:r w:rsidRPr="00E3519C">
        <w:rPr>
          <w:rFonts w:ascii="Times New Roman" w:hAnsi="Times New Roman" w:cs="Times New Roman"/>
          <w:sz w:val="24"/>
          <w:szCs w:val="24"/>
        </w:rPr>
        <w:t xml:space="preserve"> atividades </w:t>
      </w:r>
      <w:r w:rsidR="0017760E" w:rsidRPr="00E3519C">
        <w:rPr>
          <w:rFonts w:ascii="Times New Roman" w:hAnsi="Times New Roman" w:cs="Times New Roman"/>
          <w:sz w:val="24"/>
          <w:szCs w:val="24"/>
        </w:rPr>
        <w:t xml:space="preserve">que </w:t>
      </w:r>
      <w:r w:rsidRPr="00E3519C">
        <w:rPr>
          <w:rFonts w:ascii="Times New Roman" w:hAnsi="Times New Roman" w:cs="Times New Roman"/>
          <w:sz w:val="24"/>
          <w:szCs w:val="24"/>
        </w:rPr>
        <w:t>inclu</w:t>
      </w:r>
      <w:r w:rsidR="005E51D2" w:rsidRPr="00E3519C">
        <w:rPr>
          <w:rFonts w:ascii="Times New Roman" w:hAnsi="Times New Roman" w:cs="Times New Roman"/>
          <w:sz w:val="24"/>
          <w:szCs w:val="24"/>
        </w:rPr>
        <w:t>em</w:t>
      </w:r>
      <w:r w:rsidRPr="00E3519C">
        <w:rPr>
          <w:rFonts w:ascii="Times New Roman" w:hAnsi="Times New Roman" w:cs="Times New Roman"/>
          <w:sz w:val="24"/>
          <w:szCs w:val="24"/>
        </w:rPr>
        <w:t xml:space="preserve"> debates, simulações de julgamentos, apresentações orais</w:t>
      </w:r>
      <w:r w:rsidR="00934A3E" w:rsidRPr="00E3519C">
        <w:rPr>
          <w:rFonts w:ascii="Times New Roman" w:hAnsi="Times New Roman" w:cs="Times New Roman"/>
          <w:sz w:val="24"/>
          <w:szCs w:val="24"/>
        </w:rPr>
        <w:t>, dramaturgia</w:t>
      </w:r>
      <w:r w:rsidR="00F65616">
        <w:rPr>
          <w:rFonts w:ascii="Times New Roman" w:hAnsi="Times New Roman" w:cs="Times New Roman"/>
          <w:sz w:val="24"/>
          <w:szCs w:val="24"/>
        </w:rPr>
        <w:t>s</w:t>
      </w:r>
      <w:r w:rsidRPr="00E3519C">
        <w:rPr>
          <w:rFonts w:ascii="Times New Roman" w:hAnsi="Times New Roman" w:cs="Times New Roman"/>
          <w:sz w:val="24"/>
          <w:szCs w:val="24"/>
        </w:rPr>
        <w:t xml:space="preserve"> e outras oportunidades para praticar a fala em público.</w:t>
      </w:r>
      <w:r w:rsidR="00934A3E" w:rsidRPr="00E3519C">
        <w:rPr>
          <w:rFonts w:ascii="Times New Roman" w:hAnsi="Times New Roman" w:cs="Times New Roman"/>
          <w:sz w:val="24"/>
          <w:szCs w:val="24"/>
        </w:rPr>
        <w:t xml:space="preserve"> Essas estratégias configuraram um instrumento facilitador </w:t>
      </w:r>
      <w:r w:rsidR="00C3403A">
        <w:rPr>
          <w:rFonts w:ascii="Times New Roman" w:hAnsi="Times New Roman" w:cs="Times New Roman"/>
          <w:sz w:val="24"/>
          <w:szCs w:val="24"/>
        </w:rPr>
        <w:t>no que se refere à</w:t>
      </w:r>
      <w:r w:rsidR="00934A3E" w:rsidRPr="00E3519C">
        <w:rPr>
          <w:rFonts w:ascii="Times New Roman" w:hAnsi="Times New Roman" w:cs="Times New Roman"/>
          <w:sz w:val="24"/>
          <w:szCs w:val="24"/>
        </w:rPr>
        <w:t xml:space="preserve"> educação e </w:t>
      </w:r>
      <w:r w:rsidR="00C3403A">
        <w:rPr>
          <w:rFonts w:ascii="Times New Roman" w:hAnsi="Times New Roman" w:cs="Times New Roman"/>
          <w:sz w:val="24"/>
          <w:szCs w:val="24"/>
        </w:rPr>
        <w:t xml:space="preserve">à </w:t>
      </w:r>
      <w:r w:rsidR="00934A3E" w:rsidRPr="00E3519C">
        <w:rPr>
          <w:rFonts w:ascii="Times New Roman" w:hAnsi="Times New Roman" w:cs="Times New Roman"/>
          <w:sz w:val="24"/>
          <w:szCs w:val="24"/>
        </w:rPr>
        <w:t>criatividade, transformando o aluno em sujeito da ação de aprender. A relevância das práticas de oratória viabilizou a absorção dos conteúdos de maneira mais nítida</w:t>
      </w:r>
      <w:r w:rsidR="00C3403A">
        <w:rPr>
          <w:rFonts w:ascii="Times New Roman" w:hAnsi="Times New Roman" w:cs="Times New Roman"/>
          <w:sz w:val="24"/>
          <w:szCs w:val="24"/>
        </w:rPr>
        <w:t xml:space="preserve"> e</w:t>
      </w:r>
      <w:r w:rsidR="00934A3E" w:rsidRPr="00E3519C">
        <w:rPr>
          <w:rFonts w:ascii="Times New Roman" w:hAnsi="Times New Roman" w:cs="Times New Roman"/>
          <w:sz w:val="24"/>
          <w:szCs w:val="24"/>
        </w:rPr>
        <w:t xml:space="preserve"> aperfeiçoou o contato interpessoal, culminando </w:t>
      </w:r>
      <w:r w:rsidR="00C3403A">
        <w:rPr>
          <w:rFonts w:ascii="Times New Roman" w:hAnsi="Times New Roman" w:cs="Times New Roman"/>
          <w:sz w:val="24"/>
          <w:szCs w:val="24"/>
        </w:rPr>
        <w:t>n</w:t>
      </w:r>
      <w:r w:rsidR="00934A3E" w:rsidRPr="00E3519C">
        <w:rPr>
          <w:rFonts w:ascii="Times New Roman" w:hAnsi="Times New Roman" w:cs="Times New Roman"/>
          <w:sz w:val="24"/>
          <w:szCs w:val="24"/>
        </w:rPr>
        <w:t xml:space="preserve">o autoconhecimento, </w:t>
      </w:r>
      <w:r w:rsidR="00C3403A">
        <w:rPr>
          <w:rFonts w:ascii="Times New Roman" w:hAnsi="Times New Roman" w:cs="Times New Roman"/>
          <w:sz w:val="24"/>
          <w:szCs w:val="24"/>
        </w:rPr>
        <w:t xml:space="preserve">com melhoria na </w:t>
      </w:r>
      <w:r w:rsidR="00934A3E" w:rsidRPr="00E3519C">
        <w:rPr>
          <w:rFonts w:ascii="Times New Roman" w:hAnsi="Times New Roman" w:cs="Times New Roman"/>
          <w:sz w:val="24"/>
          <w:szCs w:val="24"/>
        </w:rPr>
        <w:t xml:space="preserve">postura e </w:t>
      </w:r>
      <w:r w:rsidR="00C3403A">
        <w:rPr>
          <w:rFonts w:ascii="Times New Roman" w:hAnsi="Times New Roman" w:cs="Times New Roman"/>
          <w:sz w:val="24"/>
          <w:szCs w:val="24"/>
        </w:rPr>
        <w:t xml:space="preserve">na </w:t>
      </w:r>
      <w:r w:rsidR="00934A3E" w:rsidRPr="00E3519C">
        <w:rPr>
          <w:rFonts w:ascii="Times New Roman" w:hAnsi="Times New Roman" w:cs="Times New Roman"/>
          <w:sz w:val="24"/>
          <w:szCs w:val="24"/>
        </w:rPr>
        <w:t xml:space="preserve">segurança </w:t>
      </w:r>
      <w:r w:rsidR="00C3403A">
        <w:rPr>
          <w:rFonts w:ascii="Times New Roman" w:hAnsi="Times New Roman" w:cs="Times New Roman"/>
          <w:sz w:val="24"/>
          <w:szCs w:val="24"/>
        </w:rPr>
        <w:t>em relação à</w:t>
      </w:r>
      <w:r w:rsidR="00934A3E" w:rsidRPr="00E3519C">
        <w:rPr>
          <w:rFonts w:ascii="Times New Roman" w:hAnsi="Times New Roman" w:cs="Times New Roman"/>
          <w:sz w:val="24"/>
          <w:szCs w:val="24"/>
        </w:rPr>
        <w:t xml:space="preserve"> comunicação.</w:t>
      </w:r>
    </w:p>
    <w:p w14:paraId="7768F3CC" w14:textId="4F210CDB" w:rsidR="003A3A7B" w:rsidRPr="00E3519C" w:rsidRDefault="0005603B" w:rsidP="00B15ECC">
      <w:pPr>
        <w:pStyle w:val="Resumo"/>
        <w:spacing w:before="240" w:after="240" w:line="240" w:lineRule="auto"/>
        <w:rPr>
          <w:rFonts w:ascii="Times New Roman" w:hAnsi="Times New Roman" w:cs="Times New Roman"/>
          <w:szCs w:val="24"/>
        </w:rPr>
      </w:pPr>
      <w:r w:rsidRPr="00E3519C">
        <w:rPr>
          <w:rFonts w:ascii="Times New Roman" w:hAnsi="Times New Roman" w:cs="Times New Roman"/>
          <w:b/>
          <w:szCs w:val="24"/>
        </w:rPr>
        <w:t>PALAVRAS-CHAVE</w:t>
      </w:r>
      <w:r w:rsidR="00B15ECC">
        <w:rPr>
          <w:rFonts w:ascii="Times New Roman" w:hAnsi="Times New Roman" w:cs="Times New Roman"/>
          <w:b/>
          <w:szCs w:val="24"/>
        </w:rPr>
        <w:t xml:space="preserve">: </w:t>
      </w:r>
      <w:r w:rsidR="00AC30DB" w:rsidRPr="00E3519C">
        <w:rPr>
          <w:rFonts w:ascii="Times New Roman" w:hAnsi="Times New Roman" w:cs="Times New Roman"/>
          <w:szCs w:val="24"/>
        </w:rPr>
        <w:t>Comunicação. Oratória. Expressão</w:t>
      </w:r>
      <w:r w:rsidR="00C428D5" w:rsidRPr="00E3519C">
        <w:rPr>
          <w:rFonts w:ascii="Times New Roman" w:hAnsi="Times New Roman" w:cs="Times New Roman"/>
          <w:szCs w:val="24"/>
        </w:rPr>
        <w:t>.</w:t>
      </w:r>
    </w:p>
    <w:p w14:paraId="77926FFB" w14:textId="77777777" w:rsidR="0005603B" w:rsidRPr="00E3519C" w:rsidRDefault="0005603B" w:rsidP="00B15ECC">
      <w:pPr>
        <w:spacing w:before="240" w:after="240" w:line="240" w:lineRule="auto"/>
        <w:jc w:val="both"/>
        <w:rPr>
          <w:rFonts w:ascii="Times New Roman" w:hAnsi="Times New Roman" w:cs="Times New Roman"/>
          <w:b/>
          <w:sz w:val="24"/>
          <w:szCs w:val="24"/>
        </w:rPr>
      </w:pPr>
      <w:r w:rsidRPr="00E3519C">
        <w:rPr>
          <w:rFonts w:ascii="Times New Roman" w:hAnsi="Times New Roman" w:cs="Times New Roman"/>
          <w:b/>
          <w:sz w:val="24"/>
          <w:szCs w:val="24"/>
        </w:rPr>
        <w:t>INTRODUÇÃO</w:t>
      </w:r>
    </w:p>
    <w:p w14:paraId="39C358B2" w14:textId="4544ADE4" w:rsidR="00397B31" w:rsidRPr="00E3519C" w:rsidRDefault="00397B31" w:rsidP="00397B31">
      <w:pPr>
        <w:spacing w:after="120"/>
        <w:ind w:firstLine="709"/>
        <w:jc w:val="both"/>
        <w:rPr>
          <w:rFonts w:ascii="Times New Roman" w:hAnsi="Times New Roman" w:cs="Times New Roman"/>
          <w:sz w:val="24"/>
          <w:szCs w:val="24"/>
        </w:rPr>
      </w:pPr>
      <w:r w:rsidRPr="00E3519C">
        <w:rPr>
          <w:rFonts w:ascii="Times New Roman" w:hAnsi="Times New Roman" w:cs="Times New Roman"/>
          <w:sz w:val="24"/>
          <w:szCs w:val="24"/>
        </w:rPr>
        <w:t xml:space="preserve">A comunicação e a oratória estão intimamente ligadas, já que a oratória é uma das </w:t>
      </w:r>
      <w:r w:rsidR="00596CE2">
        <w:rPr>
          <w:rFonts w:ascii="Times New Roman" w:hAnsi="Times New Roman" w:cs="Times New Roman"/>
          <w:sz w:val="24"/>
          <w:szCs w:val="24"/>
        </w:rPr>
        <w:t>formas</w:t>
      </w:r>
      <w:r w:rsidRPr="00E3519C">
        <w:rPr>
          <w:rFonts w:ascii="Times New Roman" w:hAnsi="Times New Roman" w:cs="Times New Roman"/>
          <w:sz w:val="24"/>
          <w:szCs w:val="24"/>
        </w:rPr>
        <w:t xml:space="preserve"> de comunicação verbal. A oratória se refere à habilidade de falar em público de maneira clara e persuasiva, enquanto a comunicação engloba todas as formas de interação entre as pessoas, incluindo fala, escrita, linguagem corporal e outros tipos de expressão. </w:t>
      </w:r>
    </w:p>
    <w:p w14:paraId="5561D2A9" w14:textId="251F0A45" w:rsidR="00397B31" w:rsidRPr="00E3519C" w:rsidRDefault="00397B31" w:rsidP="00397B31">
      <w:pPr>
        <w:spacing w:after="120"/>
        <w:ind w:firstLine="709"/>
        <w:jc w:val="both"/>
        <w:rPr>
          <w:rFonts w:ascii="Times New Roman" w:hAnsi="Times New Roman" w:cs="Times New Roman"/>
          <w:sz w:val="24"/>
          <w:szCs w:val="24"/>
        </w:rPr>
      </w:pPr>
      <w:r w:rsidRPr="00E3519C">
        <w:rPr>
          <w:rFonts w:ascii="Times New Roman" w:hAnsi="Times New Roman" w:cs="Times New Roman"/>
          <w:sz w:val="24"/>
          <w:szCs w:val="24"/>
        </w:rPr>
        <w:lastRenderedPageBreak/>
        <w:t xml:space="preserve">A oratória é uma </w:t>
      </w:r>
      <w:r w:rsidR="00F65616" w:rsidRPr="00E3519C">
        <w:rPr>
          <w:rFonts w:ascii="Times New Roman" w:hAnsi="Times New Roman" w:cs="Times New Roman"/>
          <w:sz w:val="24"/>
          <w:szCs w:val="24"/>
        </w:rPr>
        <w:t>aptidão</w:t>
      </w:r>
      <w:r w:rsidRPr="00E3519C">
        <w:rPr>
          <w:rFonts w:ascii="Times New Roman" w:hAnsi="Times New Roman" w:cs="Times New Roman"/>
          <w:sz w:val="24"/>
          <w:szCs w:val="24"/>
        </w:rPr>
        <w:t xml:space="preserve"> importante para aqueles que desejam se comunicar de maneira eficaz, </w:t>
      </w:r>
      <w:r w:rsidR="00F65616">
        <w:rPr>
          <w:rFonts w:ascii="Times New Roman" w:hAnsi="Times New Roman" w:cs="Times New Roman"/>
          <w:sz w:val="24"/>
          <w:szCs w:val="24"/>
        </w:rPr>
        <w:t>sobretudo</w:t>
      </w:r>
      <w:r w:rsidRPr="00E3519C">
        <w:rPr>
          <w:rFonts w:ascii="Times New Roman" w:hAnsi="Times New Roman" w:cs="Times New Roman"/>
          <w:sz w:val="24"/>
          <w:szCs w:val="24"/>
        </w:rPr>
        <w:t xml:space="preserve"> em situações formais, como apresentações de trabalho</w:t>
      </w:r>
      <w:r w:rsidR="00FA0F3D">
        <w:rPr>
          <w:rFonts w:ascii="Times New Roman" w:hAnsi="Times New Roman" w:cs="Times New Roman"/>
          <w:sz w:val="24"/>
          <w:szCs w:val="24"/>
        </w:rPr>
        <w:t>s</w:t>
      </w:r>
      <w:r w:rsidRPr="00E3519C">
        <w:rPr>
          <w:rFonts w:ascii="Times New Roman" w:hAnsi="Times New Roman" w:cs="Times New Roman"/>
          <w:sz w:val="24"/>
          <w:szCs w:val="24"/>
        </w:rPr>
        <w:t>, discursos políticos, argumentaç</w:t>
      </w:r>
      <w:r w:rsidR="00A72BF7">
        <w:rPr>
          <w:rFonts w:ascii="Times New Roman" w:hAnsi="Times New Roman" w:cs="Times New Roman"/>
          <w:sz w:val="24"/>
          <w:szCs w:val="24"/>
        </w:rPr>
        <w:t>ões</w:t>
      </w:r>
      <w:r w:rsidRPr="00E3519C">
        <w:rPr>
          <w:rFonts w:ascii="Times New Roman" w:hAnsi="Times New Roman" w:cs="Times New Roman"/>
          <w:sz w:val="24"/>
          <w:szCs w:val="24"/>
        </w:rPr>
        <w:t xml:space="preserve"> lega</w:t>
      </w:r>
      <w:r w:rsidR="00A72BF7">
        <w:rPr>
          <w:rFonts w:ascii="Times New Roman" w:hAnsi="Times New Roman" w:cs="Times New Roman"/>
          <w:sz w:val="24"/>
          <w:szCs w:val="24"/>
        </w:rPr>
        <w:t>is</w:t>
      </w:r>
      <w:r w:rsidRPr="00E3519C">
        <w:rPr>
          <w:rFonts w:ascii="Times New Roman" w:hAnsi="Times New Roman" w:cs="Times New Roman"/>
          <w:sz w:val="24"/>
          <w:szCs w:val="24"/>
        </w:rPr>
        <w:t xml:space="preserve"> ou </w:t>
      </w:r>
      <w:r w:rsidR="00FA0F3D">
        <w:rPr>
          <w:rFonts w:ascii="Times New Roman" w:hAnsi="Times New Roman" w:cs="Times New Roman"/>
          <w:sz w:val="24"/>
          <w:szCs w:val="24"/>
        </w:rPr>
        <w:t xml:space="preserve">em </w:t>
      </w:r>
      <w:r w:rsidRPr="00E3519C">
        <w:rPr>
          <w:rFonts w:ascii="Times New Roman" w:hAnsi="Times New Roman" w:cs="Times New Roman"/>
          <w:sz w:val="24"/>
          <w:szCs w:val="24"/>
        </w:rPr>
        <w:t>outras situações que exijam</w:t>
      </w:r>
      <w:r w:rsidR="00A72BF7">
        <w:rPr>
          <w:rFonts w:ascii="Times New Roman" w:hAnsi="Times New Roman" w:cs="Times New Roman"/>
          <w:sz w:val="24"/>
          <w:szCs w:val="24"/>
        </w:rPr>
        <w:t xml:space="preserve"> </w:t>
      </w:r>
      <w:r w:rsidRPr="00E3519C">
        <w:rPr>
          <w:rFonts w:ascii="Times New Roman" w:hAnsi="Times New Roman" w:cs="Times New Roman"/>
          <w:sz w:val="24"/>
          <w:szCs w:val="24"/>
        </w:rPr>
        <w:t>abordagem mais formal. Para ser um orador eficaz, é necessário dominar não apenas a habilidade de falar claramente, mas também de argumentar com persuasão</w:t>
      </w:r>
      <w:r w:rsidR="00A72BF7">
        <w:rPr>
          <w:rFonts w:ascii="Times New Roman" w:hAnsi="Times New Roman" w:cs="Times New Roman"/>
          <w:sz w:val="24"/>
          <w:szCs w:val="24"/>
        </w:rPr>
        <w:t>,</w:t>
      </w:r>
      <w:r w:rsidRPr="00E3519C">
        <w:rPr>
          <w:rFonts w:ascii="Times New Roman" w:hAnsi="Times New Roman" w:cs="Times New Roman"/>
          <w:sz w:val="24"/>
          <w:szCs w:val="24"/>
        </w:rPr>
        <w:t xml:space="preserve"> envolve</w:t>
      </w:r>
      <w:r w:rsidR="00A72BF7">
        <w:rPr>
          <w:rFonts w:ascii="Times New Roman" w:hAnsi="Times New Roman" w:cs="Times New Roman"/>
          <w:sz w:val="24"/>
          <w:szCs w:val="24"/>
        </w:rPr>
        <w:t>ndo</w:t>
      </w:r>
      <w:r w:rsidRPr="00E3519C">
        <w:rPr>
          <w:rFonts w:ascii="Times New Roman" w:hAnsi="Times New Roman" w:cs="Times New Roman"/>
          <w:sz w:val="24"/>
          <w:szCs w:val="24"/>
        </w:rPr>
        <w:t xml:space="preserve"> a audiência.</w:t>
      </w:r>
    </w:p>
    <w:p w14:paraId="7D098EFE" w14:textId="5E4CAC6D" w:rsidR="00166AA8" w:rsidRPr="00E3519C" w:rsidRDefault="00166AA8" w:rsidP="00166AA8">
      <w:pPr>
        <w:spacing w:after="120"/>
        <w:ind w:left="1701"/>
        <w:jc w:val="both"/>
        <w:rPr>
          <w:rFonts w:ascii="Times New Roman" w:hAnsi="Times New Roman" w:cs="Times New Roman"/>
          <w:sz w:val="20"/>
          <w:szCs w:val="20"/>
        </w:rPr>
      </w:pPr>
      <w:r w:rsidRPr="00E3519C">
        <w:rPr>
          <w:rFonts w:ascii="Times New Roman" w:hAnsi="Times New Roman" w:cs="Times New Roman"/>
          <w:sz w:val="20"/>
          <w:szCs w:val="20"/>
        </w:rPr>
        <w:t xml:space="preserve">Ao longo da </w:t>
      </w:r>
      <w:r w:rsidR="0089369A" w:rsidRPr="00E3519C">
        <w:rPr>
          <w:rFonts w:ascii="Times New Roman" w:hAnsi="Times New Roman" w:cs="Times New Roman"/>
          <w:sz w:val="20"/>
          <w:szCs w:val="20"/>
        </w:rPr>
        <w:t>história</w:t>
      </w:r>
      <w:r w:rsidRPr="00E3519C">
        <w:rPr>
          <w:rFonts w:ascii="Times New Roman" w:hAnsi="Times New Roman" w:cs="Times New Roman"/>
          <w:sz w:val="20"/>
          <w:szCs w:val="20"/>
        </w:rPr>
        <w:t xml:space="preserve">, as pessoas utilizaram a </w:t>
      </w:r>
      <w:r w:rsidR="0089369A" w:rsidRPr="00E3519C">
        <w:rPr>
          <w:rFonts w:ascii="Times New Roman" w:hAnsi="Times New Roman" w:cs="Times New Roman"/>
          <w:sz w:val="20"/>
          <w:szCs w:val="20"/>
        </w:rPr>
        <w:t>oratória</w:t>
      </w:r>
      <w:r w:rsidRPr="00E3519C">
        <w:rPr>
          <w:rFonts w:ascii="Times New Roman" w:hAnsi="Times New Roman" w:cs="Times New Roman"/>
          <w:sz w:val="20"/>
          <w:szCs w:val="20"/>
        </w:rPr>
        <w:t xml:space="preserve"> como uma forma de </w:t>
      </w:r>
      <w:r w:rsidR="0089369A" w:rsidRPr="00E3519C">
        <w:rPr>
          <w:rFonts w:ascii="Times New Roman" w:hAnsi="Times New Roman" w:cs="Times New Roman"/>
          <w:sz w:val="20"/>
          <w:szCs w:val="20"/>
        </w:rPr>
        <w:t>comunicação</w:t>
      </w:r>
      <w:r w:rsidRPr="00E3519C">
        <w:rPr>
          <w:rFonts w:ascii="Times New Roman" w:hAnsi="Times New Roman" w:cs="Times New Roman"/>
          <w:sz w:val="20"/>
          <w:szCs w:val="20"/>
        </w:rPr>
        <w:t xml:space="preserve"> fundamental. O que o estadista grego </w:t>
      </w:r>
      <w:r w:rsidR="0089369A" w:rsidRPr="00E3519C">
        <w:rPr>
          <w:rFonts w:ascii="Times New Roman" w:hAnsi="Times New Roman" w:cs="Times New Roman"/>
          <w:sz w:val="20"/>
          <w:szCs w:val="20"/>
        </w:rPr>
        <w:t>Péricles</w:t>
      </w:r>
      <w:r w:rsidRPr="00E3519C">
        <w:rPr>
          <w:rFonts w:ascii="Times New Roman" w:hAnsi="Times New Roman" w:cs="Times New Roman"/>
          <w:sz w:val="20"/>
          <w:szCs w:val="20"/>
        </w:rPr>
        <w:t xml:space="preserve"> disse há mais de 2.500 anos continua sendo verdadeiro nos dias de hoje: “Quem forma um julgamento sobre qualquer </w:t>
      </w:r>
      <w:r w:rsidR="0089369A" w:rsidRPr="00E3519C">
        <w:rPr>
          <w:rFonts w:ascii="Times New Roman" w:hAnsi="Times New Roman" w:cs="Times New Roman"/>
          <w:sz w:val="20"/>
          <w:szCs w:val="20"/>
        </w:rPr>
        <w:t>questão</w:t>
      </w:r>
      <w:r w:rsidRPr="00E3519C">
        <w:rPr>
          <w:rFonts w:ascii="Times New Roman" w:hAnsi="Times New Roman" w:cs="Times New Roman"/>
          <w:sz w:val="20"/>
          <w:szCs w:val="20"/>
        </w:rPr>
        <w:t xml:space="preserve">, mas </w:t>
      </w:r>
      <w:r w:rsidR="0089369A" w:rsidRPr="00E3519C">
        <w:rPr>
          <w:rFonts w:ascii="Times New Roman" w:hAnsi="Times New Roman" w:cs="Times New Roman"/>
          <w:sz w:val="20"/>
          <w:szCs w:val="20"/>
        </w:rPr>
        <w:t>não</w:t>
      </w:r>
      <w:r w:rsidRPr="00E3519C">
        <w:rPr>
          <w:rFonts w:ascii="Times New Roman" w:hAnsi="Times New Roman" w:cs="Times New Roman"/>
          <w:sz w:val="20"/>
          <w:szCs w:val="20"/>
        </w:rPr>
        <w:t xml:space="preserve"> consegue explicá-</w:t>
      </w:r>
      <w:proofErr w:type="spellStart"/>
      <w:r w:rsidRPr="00E3519C">
        <w:rPr>
          <w:rFonts w:ascii="Times New Roman" w:hAnsi="Times New Roman" w:cs="Times New Roman"/>
          <w:sz w:val="20"/>
          <w:szCs w:val="20"/>
        </w:rPr>
        <w:t>la</w:t>
      </w:r>
      <w:proofErr w:type="spellEnd"/>
      <w:r w:rsidRPr="00E3519C">
        <w:rPr>
          <w:rFonts w:ascii="Times New Roman" w:hAnsi="Times New Roman" w:cs="Times New Roman"/>
          <w:sz w:val="20"/>
          <w:szCs w:val="20"/>
        </w:rPr>
        <w:t xml:space="preserve"> claramente</w:t>
      </w:r>
      <w:r w:rsidR="00547E69">
        <w:rPr>
          <w:rFonts w:ascii="Times New Roman" w:hAnsi="Times New Roman" w:cs="Times New Roman"/>
          <w:sz w:val="20"/>
          <w:szCs w:val="20"/>
        </w:rPr>
        <w:t>,</w:t>
      </w:r>
      <w:r w:rsidRPr="00E3519C">
        <w:rPr>
          <w:rFonts w:ascii="Times New Roman" w:hAnsi="Times New Roman" w:cs="Times New Roman"/>
          <w:sz w:val="20"/>
          <w:szCs w:val="20"/>
        </w:rPr>
        <w:t xml:space="preserve"> pode muito bem nunca ter refletido de maneira alguma sobre o assunto”. Falar em </w:t>
      </w:r>
      <w:r w:rsidR="0089369A" w:rsidRPr="00E3519C">
        <w:rPr>
          <w:rFonts w:ascii="Times New Roman" w:hAnsi="Times New Roman" w:cs="Times New Roman"/>
          <w:sz w:val="20"/>
          <w:szCs w:val="20"/>
        </w:rPr>
        <w:t>público</w:t>
      </w:r>
      <w:r w:rsidRPr="00E3519C">
        <w:rPr>
          <w:rFonts w:ascii="Times New Roman" w:hAnsi="Times New Roman" w:cs="Times New Roman"/>
          <w:sz w:val="20"/>
          <w:szCs w:val="20"/>
        </w:rPr>
        <w:t xml:space="preserve">, como a </w:t>
      </w:r>
      <w:r w:rsidR="0089369A" w:rsidRPr="00E3519C">
        <w:rPr>
          <w:rFonts w:ascii="Times New Roman" w:hAnsi="Times New Roman" w:cs="Times New Roman"/>
          <w:sz w:val="20"/>
          <w:szCs w:val="20"/>
        </w:rPr>
        <w:t>própria</w:t>
      </w:r>
      <w:r w:rsidRPr="00E3519C">
        <w:rPr>
          <w:rFonts w:ascii="Times New Roman" w:hAnsi="Times New Roman" w:cs="Times New Roman"/>
          <w:sz w:val="20"/>
          <w:szCs w:val="20"/>
        </w:rPr>
        <w:t xml:space="preserve"> </w:t>
      </w:r>
      <w:r w:rsidR="0089369A" w:rsidRPr="00E3519C">
        <w:rPr>
          <w:rFonts w:ascii="Times New Roman" w:hAnsi="Times New Roman" w:cs="Times New Roman"/>
          <w:sz w:val="20"/>
          <w:szCs w:val="20"/>
        </w:rPr>
        <w:t>expressão</w:t>
      </w:r>
      <w:r w:rsidRPr="00E3519C">
        <w:rPr>
          <w:rFonts w:ascii="Times New Roman" w:hAnsi="Times New Roman" w:cs="Times New Roman"/>
          <w:sz w:val="20"/>
          <w:szCs w:val="20"/>
        </w:rPr>
        <w:t xml:space="preserve"> revela, é um modo de levar suas ideias a </w:t>
      </w:r>
      <w:r w:rsidR="0089369A" w:rsidRPr="00E3519C">
        <w:rPr>
          <w:rFonts w:ascii="Times New Roman" w:hAnsi="Times New Roman" w:cs="Times New Roman"/>
          <w:sz w:val="20"/>
          <w:szCs w:val="20"/>
        </w:rPr>
        <w:t>público</w:t>
      </w:r>
      <w:r w:rsidRPr="00E3519C">
        <w:rPr>
          <w:rFonts w:ascii="Times New Roman" w:hAnsi="Times New Roman" w:cs="Times New Roman"/>
          <w:sz w:val="20"/>
          <w:szCs w:val="20"/>
        </w:rPr>
        <w:t xml:space="preserve"> – de compartilhá-</w:t>
      </w:r>
      <w:proofErr w:type="spellStart"/>
      <w:r w:rsidRPr="00E3519C">
        <w:rPr>
          <w:rFonts w:ascii="Times New Roman" w:hAnsi="Times New Roman" w:cs="Times New Roman"/>
          <w:sz w:val="20"/>
          <w:szCs w:val="20"/>
        </w:rPr>
        <w:t>las</w:t>
      </w:r>
      <w:proofErr w:type="spellEnd"/>
      <w:r w:rsidRPr="00E3519C">
        <w:rPr>
          <w:rFonts w:ascii="Times New Roman" w:hAnsi="Times New Roman" w:cs="Times New Roman"/>
          <w:sz w:val="20"/>
          <w:szCs w:val="20"/>
        </w:rPr>
        <w:t xml:space="preserve"> e influenciar outras pessoas (</w:t>
      </w:r>
      <w:r w:rsidR="004B1DB0" w:rsidRPr="00E3519C">
        <w:rPr>
          <w:rFonts w:ascii="Times New Roman" w:hAnsi="Times New Roman" w:cs="Times New Roman"/>
          <w:sz w:val="20"/>
          <w:szCs w:val="20"/>
        </w:rPr>
        <w:t>LUCAS</w:t>
      </w:r>
      <w:r w:rsidR="00A72BF7">
        <w:rPr>
          <w:rFonts w:ascii="Times New Roman" w:hAnsi="Times New Roman" w:cs="Times New Roman"/>
          <w:sz w:val="20"/>
          <w:szCs w:val="20"/>
        </w:rPr>
        <w:t>,</w:t>
      </w:r>
      <w:r w:rsidR="004B1DB0" w:rsidRPr="00E3519C">
        <w:rPr>
          <w:rFonts w:ascii="Times New Roman" w:hAnsi="Times New Roman" w:cs="Times New Roman"/>
          <w:sz w:val="20"/>
          <w:szCs w:val="20"/>
        </w:rPr>
        <w:t xml:space="preserve"> 2014</w:t>
      </w:r>
      <w:r w:rsidR="00547E69">
        <w:rPr>
          <w:rFonts w:ascii="Times New Roman" w:hAnsi="Times New Roman" w:cs="Times New Roman"/>
          <w:sz w:val="20"/>
          <w:szCs w:val="20"/>
        </w:rPr>
        <w:t>,</w:t>
      </w:r>
      <w:r w:rsidRPr="00E3519C">
        <w:rPr>
          <w:rFonts w:ascii="Times New Roman" w:hAnsi="Times New Roman" w:cs="Times New Roman"/>
          <w:sz w:val="20"/>
          <w:szCs w:val="20"/>
        </w:rPr>
        <w:t xml:space="preserve"> p. 24)</w:t>
      </w:r>
      <w:r w:rsidR="00547E69">
        <w:rPr>
          <w:rFonts w:ascii="Times New Roman" w:hAnsi="Times New Roman" w:cs="Times New Roman"/>
          <w:sz w:val="20"/>
          <w:szCs w:val="20"/>
        </w:rPr>
        <w:t>.</w:t>
      </w:r>
    </w:p>
    <w:p w14:paraId="6E54E572" w14:textId="0AF073AC" w:rsidR="00397B31" w:rsidRPr="00E3519C" w:rsidRDefault="00397B31" w:rsidP="00166AA8">
      <w:pPr>
        <w:spacing w:after="120"/>
        <w:ind w:firstLine="709"/>
        <w:jc w:val="both"/>
        <w:rPr>
          <w:rFonts w:ascii="Times New Roman" w:hAnsi="Times New Roman" w:cs="Times New Roman"/>
          <w:sz w:val="24"/>
          <w:szCs w:val="24"/>
        </w:rPr>
      </w:pPr>
      <w:r w:rsidRPr="00E3519C">
        <w:rPr>
          <w:rFonts w:ascii="Times New Roman" w:hAnsi="Times New Roman" w:cs="Times New Roman"/>
          <w:sz w:val="24"/>
          <w:szCs w:val="24"/>
        </w:rPr>
        <w:t>Além disso, a oratória pode ser uma ferramenta poderosa para influenciar pessoas</w:t>
      </w:r>
      <w:r w:rsidR="00547E69">
        <w:rPr>
          <w:rFonts w:ascii="Times New Roman" w:hAnsi="Times New Roman" w:cs="Times New Roman"/>
          <w:sz w:val="24"/>
          <w:szCs w:val="24"/>
        </w:rPr>
        <w:t xml:space="preserve">: </w:t>
      </w:r>
      <w:r w:rsidRPr="00E3519C">
        <w:rPr>
          <w:rFonts w:ascii="Times New Roman" w:hAnsi="Times New Roman" w:cs="Times New Roman"/>
          <w:sz w:val="24"/>
          <w:szCs w:val="24"/>
        </w:rPr>
        <w:t xml:space="preserve">para persuadir alguém a adotar determinado ponto de vista, para inspirar uma mudança em um comportamento ou para motivar </w:t>
      </w:r>
      <w:r w:rsidR="00547E69">
        <w:rPr>
          <w:rFonts w:ascii="Times New Roman" w:hAnsi="Times New Roman" w:cs="Times New Roman"/>
          <w:sz w:val="24"/>
          <w:szCs w:val="24"/>
        </w:rPr>
        <w:t>um</w:t>
      </w:r>
      <w:r w:rsidRPr="00E3519C">
        <w:rPr>
          <w:rFonts w:ascii="Times New Roman" w:hAnsi="Times New Roman" w:cs="Times New Roman"/>
          <w:sz w:val="24"/>
          <w:szCs w:val="24"/>
        </w:rPr>
        <w:t xml:space="preserve">a ação. No entanto, para ser um orador eficaz é importante desenvolver a habilidade de ouvir, </w:t>
      </w:r>
      <w:r w:rsidR="00FA0F3D">
        <w:rPr>
          <w:rFonts w:ascii="Times New Roman" w:hAnsi="Times New Roman" w:cs="Times New Roman"/>
          <w:sz w:val="24"/>
          <w:szCs w:val="24"/>
        </w:rPr>
        <w:t xml:space="preserve">de </w:t>
      </w:r>
      <w:r w:rsidRPr="00E3519C">
        <w:rPr>
          <w:rFonts w:ascii="Times New Roman" w:hAnsi="Times New Roman" w:cs="Times New Roman"/>
          <w:sz w:val="24"/>
          <w:szCs w:val="24"/>
        </w:rPr>
        <w:t xml:space="preserve">entender a perspectiva da audiência e </w:t>
      </w:r>
      <w:r w:rsidR="00FA0F3D">
        <w:rPr>
          <w:rFonts w:ascii="Times New Roman" w:hAnsi="Times New Roman" w:cs="Times New Roman"/>
          <w:sz w:val="24"/>
          <w:szCs w:val="24"/>
        </w:rPr>
        <w:t xml:space="preserve">de </w:t>
      </w:r>
      <w:r w:rsidRPr="00E3519C">
        <w:rPr>
          <w:rFonts w:ascii="Times New Roman" w:hAnsi="Times New Roman" w:cs="Times New Roman"/>
          <w:sz w:val="24"/>
          <w:szCs w:val="24"/>
        </w:rPr>
        <w:t>se adaptar ao feedback recebido.</w:t>
      </w:r>
    </w:p>
    <w:p w14:paraId="7517F4D2" w14:textId="4D947565" w:rsidR="00397B31" w:rsidRPr="00E3519C" w:rsidRDefault="00547E69" w:rsidP="00397B31">
      <w:pPr>
        <w:spacing w:after="120"/>
        <w:ind w:firstLine="709"/>
        <w:jc w:val="both"/>
        <w:rPr>
          <w:rFonts w:ascii="Times New Roman" w:hAnsi="Times New Roman" w:cs="Times New Roman"/>
          <w:sz w:val="24"/>
          <w:szCs w:val="24"/>
        </w:rPr>
      </w:pPr>
      <w:r>
        <w:rPr>
          <w:rFonts w:ascii="Times New Roman" w:hAnsi="Times New Roman" w:cs="Times New Roman"/>
          <w:sz w:val="24"/>
          <w:szCs w:val="24"/>
        </w:rPr>
        <w:t>A</w:t>
      </w:r>
      <w:r w:rsidR="00397B31" w:rsidRPr="00E3519C">
        <w:rPr>
          <w:rFonts w:ascii="Times New Roman" w:hAnsi="Times New Roman" w:cs="Times New Roman"/>
          <w:sz w:val="24"/>
          <w:szCs w:val="24"/>
        </w:rPr>
        <w:t xml:space="preserve"> oratória</w:t>
      </w:r>
      <w:r>
        <w:rPr>
          <w:rFonts w:ascii="Times New Roman" w:hAnsi="Times New Roman" w:cs="Times New Roman"/>
          <w:sz w:val="24"/>
          <w:szCs w:val="24"/>
        </w:rPr>
        <w:t>, portanto,</w:t>
      </w:r>
      <w:r w:rsidR="00397B31" w:rsidRPr="00E3519C">
        <w:rPr>
          <w:rFonts w:ascii="Times New Roman" w:hAnsi="Times New Roman" w:cs="Times New Roman"/>
          <w:sz w:val="24"/>
          <w:szCs w:val="24"/>
        </w:rPr>
        <w:t xml:space="preserve"> é uma forma importante de comunicação verbal, que exige uma combinação </w:t>
      </w:r>
      <w:r w:rsidR="00071980">
        <w:rPr>
          <w:rFonts w:ascii="Times New Roman" w:hAnsi="Times New Roman" w:cs="Times New Roman"/>
          <w:sz w:val="24"/>
          <w:szCs w:val="24"/>
        </w:rPr>
        <w:t>entre</w:t>
      </w:r>
      <w:r w:rsidR="00397B31" w:rsidRPr="00E3519C">
        <w:rPr>
          <w:rFonts w:ascii="Times New Roman" w:hAnsi="Times New Roman" w:cs="Times New Roman"/>
          <w:sz w:val="24"/>
          <w:szCs w:val="24"/>
        </w:rPr>
        <w:t xml:space="preserve"> habilidades técnicas, persuasão e empatia. Para se tornar um bom orador, é </w:t>
      </w:r>
      <w:r w:rsidR="00071980">
        <w:rPr>
          <w:rFonts w:ascii="Times New Roman" w:hAnsi="Times New Roman" w:cs="Times New Roman"/>
          <w:sz w:val="24"/>
          <w:szCs w:val="24"/>
        </w:rPr>
        <w:t>preciso</w:t>
      </w:r>
      <w:r w:rsidR="00397B31" w:rsidRPr="00E3519C">
        <w:rPr>
          <w:rFonts w:ascii="Times New Roman" w:hAnsi="Times New Roman" w:cs="Times New Roman"/>
          <w:sz w:val="24"/>
          <w:szCs w:val="24"/>
        </w:rPr>
        <w:t xml:space="preserve"> investir em prática, feedback e aprendizado constante, buscando sempre aprimorar a capacidade de se comunicar com clareza e eficácia.</w:t>
      </w:r>
    </w:p>
    <w:p w14:paraId="146D7F5C" w14:textId="0242DF09" w:rsidR="00397B31" w:rsidRPr="00E3519C" w:rsidRDefault="00071980" w:rsidP="00397B31">
      <w:pPr>
        <w:spacing w:after="120"/>
        <w:ind w:firstLine="709"/>
        <w:jc w:val="both"/>
        <w:rPr>
          <w:rFonts w:ascii="Times New Roman" w:hAnsi="Times New Roman" w:cs="Times New Roman"/>
          <w:sz w:val="24"/>
          <w:szCs w:val="24"/>
        </w:rPr>
      </w:pPr>
      <w:r>
        <w:rPr>
          <w:rFonts w:ascii="Times New Roman" w:hAnsi="Times New Roman" w:cs="Times New Roman"/>
          <w:sz w:val="24"/>
          <w:szCs w:val="24"/>
        </w:rPr>
        <w:t>No curso de Direito, a</w:t>
      </w:r>
      <w:r w:rsidR="005B2048" w:rsidRPr="00E3519C">
        <w:rPr>
          <w:rFonts w:ascii="Times New Roman" w:hAnsi="Times New Roman" w:cs="Times New Roman"/>
          <w:sz w:val="24"/>
          <w:szCs w:val="24"/>
        </w:rPr>
        <w:t xml:space="preserve"> oratória é </w:t>
      </w:r>
      <w:r w:rsidR="00596CE2">
        <w:rPr>
          <w:rFonts w:ascii="Times New Roman" w:hAnsi="Times New Roman" w:cs="Times New Roman"/>
          <w:sz w:val="24"/>
          <w:szCs w:val="24"/>
        </w:rPr>
        <w:t>fundamental</w:t>
      </w:r>
      <w:r w:rsidR="005B2048" w:rsidRPr="00E3519C">
        <w:rPr>
          <w:rFonts w:ascii="Times New Roman" w:hAnsi="Times New Roman" w:cs="Times New Roman"/>
          <w:sz w:val="24"/>
          <w:szCs w:val="24"/>
        </w:rPr>
        <w:t xml:space="preserve"> porque</w:t>
      </w:r>
      <w:r>
        <w:rPr>
          <w:rFonts w:ascii="Times New Roman" w:hAnsi="Times New Roman" w:cs="Times New Roman"/>
          <w:sz w:val="24"/>
          <w:szCs w:val="24"/>
        </w:rPr>
        <w:t>,</w:t>
      </w:r>
      <w:r w:rsidR="005B2048" w:rsidRPr="00E3519C">
        <w:rPr>
          <w:rFonts w:ascii="Times New Roman" w:hAnsi="Times New Roman" w:cs="Times New Roman"/>
          <w:sz w:val="24"/>
          <w:szCs w:val="24"/>
        </w:rPr>
        <w:t xml:space="preserve"> </w:t>
      </w:r>
      <w:r w:rsidR="00397B31" w:rsidRPr="00E3519C">
        <w:rPr>
          <w:rFonts w:ascii="Times New Roman" w:hAnsi="Times New Roman" w:cs="Times New Roman"/>
          <w:sz w:val="24"/>
          <w:szCs w:val="24"/>
        </w:rPr>
        <w:t>nas carreira</w:t>
      </w:r>
      <w:r w:rsidR="00106718" w:rsidRPr="00E3519C">
        <w:rPr>
          <w:rFonts w:ascii="Times New Roman" w:hAnsi="Times New Roman" w:cs="Times New Roman"/>
          <w:sz w:val="24"/>
          <w:szCs w:val="24"/>
        </w:rPr>
        <w:t>s</w:t>
      </w:r>
      <w:r w:rsidR="00397B31" w:rsidRPr="00E3519C">
        <w:rPr>
          <w:rFonts w:ascii="Times New Roman" w:hAnsi="Times New Roman" w:cs="Times New Roman"/>
          <w:sz w:val="24"/>
          <w:szCs w:val="24"/>
        </w:rPr>
        <w:t xml:space="preserve"> jurídicas, especialmente na advocacia, o profissional </w:t>
      </w:r>
      <w:r>
        <w:rPr>
          <w:rFonts w:ascii="Times New Roman" w:hAnsi="Times New Roman" w:cs="Times New Roman"/>
          <w:sz w:val="24"/>
          <w:szCs w:val="24"/>
        </w:rPr>
        <w:t>deve</w:t>
      </w:r>
      <w:r w:rsidR="005B2048" w:rsidRPr="00E3519C">
        <w:rPr>
          <w:rFonts w:ascii="Times New Roman" w:hAnsi="Times New Roman" w:cs="Times New Roman"/>
          <w:sz w:val="24"/>
          <w:szCs w:val="24"/>
        </w:rPr>
        <w:t xml:space="preserve"> ser capaz de comunicar efetivamente ideias e argumentos</w:t>
      </w:r>
      <w:r>
        <w:rPr>
          <w:rFonts w:ascii="Times New Roman" w:hAnsi="Times New Roman" w:cs="Times New Roman"/>
          <w:sz w:val="24"/>
          <w:szCs w:val="24"/>
        </w:rPr>
        <w:t xml:space="preserve"> –</w:t>
      </w:r>
      <w:r w:rsidR="00397B31" w:rsidRPr="00E3519C">
        <w:rPr>
          <w:rFonts w:ascii="Times New Roman" w:hAnsi="Times New Roman" w:cs="Times New Roman"/>
          <w:sz w:val="24"/>
          <w:szCs w:val="24"/>
        </w:rPr>
        <w:t xml:space="preserve"> por exemplo</w:t>
      </w:r>
      <w:r>
        <w:rPr>
          <w:rFonts w:ascii="Times New Roman" w:hAnsi="Times New Roman" w:cs="Times New Roman"/>
          <w:sz w:val="24"/>
          <w:szCs w:val="24"/>
        </w:rPr>
        <w:t>,</w:t>
      </w:r>
      <w:r w:rsidR="005B2048" w:rsidRPr="00E3519C">
        <w:rPr>
          <w:rFonts w:ascii="Times New Roman" w:hAnsi="Times New Roman" w:cs="Times New Roman"/>
          <w:sz w:val="24"/>
          <w:szCs w:val="24"/>
        </w:rPr>
        <w:t xml:space="preserve"> para persuadir um júri, um juiz, um cliente ou outras partes interessadas em um caso. </w:t>
      </w:r>
    </w:p>
    <w:p w14:paraId="671A33DE" w14:textId="732D3CA1" w:rsidR="005B2048" w:rsidRPr="00E3519C" w:rsidRDefault="005B2048" w:rsidP="00397B31">
      <w:pPr>
        <w:spacing w:after="120"/>
        <w:ind w:firstLine="709"/>
        <w:jc w:val="both"/>
        <w:rPr>
          <w:rFonts w:ascii="Times New Roman" w:hAnsi="Times New Roman" w:cs="Times New Roman"/>
          <w:sz w:val="24"/>
          <w:szCs w:val="24"/>
        </w:rPr>
      </w:pPr>
      <w:r w:rsidRPr="00E3519C">
        <w:rPr>
          <w:rFonts w:ascii="Times New Roman" w:hAnsi="Times New Roman" w:cs="Times New Roman"/>
          <w:sz w:val="24"/>
          <w:szCs w:val="24"/>
        </w:rPr>
        <w:t xml:space="preserve">A </w:t>
      </w:r>
      <w:r w:rsidR="00071980" w:rsidRPr="00E3519C">
        <w:rPr>
          <w:rFonts w:ascii="Times New Roman" w:hAnsi="Times New Roman" w:cs="Times New Roman"/>
          <w:sz w:val="24"/>
          <w:szCs w:val="24"/>
        </w:rPr>
        <w:t>aptidão</w:t>
      </w:r>
      <w:r w:rsidRPr="00E3519C">
        <w:rPr>
          <w:rFonts w:ascii="Times New Roman" w:hAnsi="Times New Roman" w:cs="Times New Roman"/>
          <w:sz w:val="24"/>
          <w:szCs w:val="24"/>
        </w:rPr>
        <w:t xml:space="preserve"> de falar com clareza e confiança é essencial para um advogado bem-sucedido</w:t>
      </w:r>
      <w:r w:rsidR="00596CE2">
        <w:rPr>
          <w:rFonts w:ascii="Times New Roman" w:hAnsi="Times New Roman" w:cs="Times New Roman"/>
          <w:sz w:val="24"/>
          <w:szCs w:val="24"/>
        </w:rPr>
        <w:t xml:space="preserve"> – </w:t>
      </w:r>
      <w:r w:rsidRPr="00E3519C">
        <w:rPr>
          <w:rFonts w:ascii="Times New Roman" w:hAnsi="Times New Roman" w:cs="Times New Roman"/>
          <w:sz w:val="24"/>
          <w:szCs w:val="24"/>
        </w:rPr>
        <w:t>tanto na sala de audiências quanto fora dela</w:t>
      </w:r>
      <w:r w:rsidR="00596CE2">
        <w:rPr>
          <w:rFonts w:ascii="Times New Roman" w:hAnsi="Times New Roman" w:cs="Times New Roman"/>
          <w:sz w:val="24"/>
          <w:szCs w:val="24"/>
        </w:rPr>
        <w:t xml:space="preserve"> –, </w:t>
      </w:r>
      <w:r w:rsidR="00071980">
        <w:rPr>
          <w:rFonts w:ascii="Times New Roman" w:hAnsi="Times New Roman" w:cs="Times New Roman"/>
          <w:sz w:val="24"/>
          <w:szCs w:val="24"/>
        </w:rPr>
        <w:t xml:space="preserve">além de </w:t>
      </w:r>
      <w:r w:rsidR="00596CE2">
        <w:rPr>
          <w:rFonts w:ascii="Times New Roman" w:hAnsi="Times New Roman" w:cs="Times New Roman"/>
          <w:sz w:val="24"/>
          <w:szCs w:val="24"/>
        </w:rPr>
        <w:t>ser uma ferramenta eficaz para uso em</w:t>
      </w:r>
      <w:r w:rsidRPr="00E3519C">
        <w:rPr>
          <w:rFonts w:ascii="Times New Roman" w:hAnsi="Times New Roman" w:cs="Times New Roman"/>
          <w:sz w:val="24"/>
          <w:szCs w:val="24"/>
        </w:rPr>
        <w:t xml:space="preserve"> eventos e outras atividades profissionais. </w:t>
      </w:r>
      <w:r w:rsidR="00984189">
        <w:rPr>
          <w:rFonts w:ascii="Times New Roman" w:hAnsi="Times New Roman" w:cs="Times New Roman"/>
          <w:sz w:val="24"/>
          <w:szCs w:val="24"/>
        </w:rPr>
        <w:t>A</w:t>
      </w:r>
      <w:r w:rsidRPr="00E3519C">
        <w:rPr>
          <w:rFonts w:ascii="Times New Roman" w:hAnsi="Times New Roman" w:cs="Times New Roman"/>
          <w:sz w:val="24"/>
          <w:szCs w:val="24"/>
        </w:rPr>
        <w:t xml:space="preserve"> oratória também pode ajudar estudantes de Direito a melhorar suas habilidades de apresentação e liderança, o que </w:t>
      </w:r>
      <w:r w:rsidR="00984189">
        <w:rPr>
          <w:rFonts w:ascii="Times New Roman" w:hAnsi="Times New Roman" w:cs="Times New Roman"/>
          <w:sz w:val="24"/>
          <w:szCs w:val="24"/>
        </w:rPr>
        <w:t>tende</w:t>
      </w:r>
      <w:r w:rsidRPr="00E3519C">
        <w:rPr>
          <w:rFonts w:ascii="Times New Roman" w:hAnsi="Times New Roman" w:cs="Times New Roman"/>
          <w:sz w:val="24"/>
          <w:szCs w:val="24"/>
        </w:rPr>
        <w:t xml:space="preserve"> </w:t>
      </w:r>
      <w:r w:rsidR="00984189">
        <w:rPr>
          <w:rFonts w:ascii="Times New Roman" w:hAnsi="Times New Roman" w:cs="Times New Roman"/>
          <w:sz w:val="24"/>
          <w:szCs w:val="24"/>
        </w:rPr>
        <w:t xml:space="preserve">a </w:t>
      </w:r>
      <w:r w:rsidRPr="00E3519C">
        <w:rPr>
          <w:rFonts w:ascii="Times New Roman" w:hAnsi="Times New Roman" w:cs="Times New Roman"/>
          <w:sz w:val="24"/>
          <w:szCs w:val="24"/>
        </w:rPr>
        <w:t>ser útil em uma variedade de contextos pessoais e profissionais.</w:t>
      </w:r>
    </w:p>
    <w:p w14:paraId="53C533C7" w14:textId="01857E7F" w:rsidR="00106718" w:rsidRPr="00E3519C" w:rsidRDefault="00106718" w:rsidP="00616AEE">
      <w:pPr>
        <w:spacing w:after="120"/>
        <w:ind w:firstLine="709"/>
        <w:jc w:val="both"/>
        <w:rPr>
          <w:rFonts w:ascii="Times New Roman" w:hAnsi="Times New Roman" w:cs="Times New Roman"/>
          <w:sz w:val="24"/>
          <w:szCs w:val="24"/>
        </w:rPr>
      </w:pPr>
      <w:r w:rsidRPr="00984189">
        <w:rPr>
          <w:rFonts w:ascii="Times New Roman" w:hAnsi="Times New Roman" w:cs="Times New Roman"/>
          <w:sz w:val="24"/>
          <w:szCs w:val="24"/>
        </w:rPr>
        <w:t>Alguns desafios comuns na prática de oratória incluem: nervosismo e ansiedade, falta de clareza na expressão de ideias, dificuldade em manter a atenção do público, falta de prática e</w:t>
      </w:r>
      <w:r w:rsidR="00984189">
        <w:rPr>
          <w:rFonts w:ascii="Times New Roman" w:hAnsi="Times New Roman" w:cs="Times New Roman"/>
          <w:sz w:val="24"/>
          <w:szCs w:val="24"/>
        </w:rPr>
        <w:t xml:space="preserve"> de</w:t>
      </w:r>
      <w:r w:rsidRPr="00984189">
        <w:rPr>
          <w:rFonts w:ascii="Times New Roman" w:hAnsi="Times New Roman" w:cs="Times New Roman"/>
          <w:sz w:val="24"/>
          <w:szCs w:val="24"/>
        </w:rPr>
        <w:t xml:space="preserve"> preparação adequada, falta de conhecimento sobre assunto e público-alvo, </w:t>
      </w:r>
      <w:r w:rsidR="00984189">
        <w:rPr>
          <w:rFonts w:ascii="Times New Roman" w:hAnsi="Times New Roman" w:cs="Times New Roman"/>
          <w:sz w:val="24"/>
          <w:szCs w:val="24"/>
        </w:rPr>
        <w:t>além de</w:t>
      </w:r>
      <w:r w:rsidRPr="00984189">
        <w:rPr>
          <w:rFonts w:ascii="Times New Roman" w:hAnsi="Times New Roman" w:cs="Times New Roman"/>
          <w:sz w:val="24"/>
          <w:szCs w:val="24"/>
        </w:rPr>
        <w:t xml:space="preserve"> problemas técnicos com equipamentos de som ou </w:t>
      </w:r>
      <w:r w:rsidR="00984189">
        <w:rPr>
          <w:rFonts w:ascii="Times New Roman" w:hAnsi="Times New Roman" w:cs="Times New Roman"/>
          <w:sz w:val="24"/>
          <w:szCs w:val="24"/>
        </w:rPr>
        <w:t>recursos</w:t>
      </w:r>
      <w:r w:rsidRPr="00984189">
        <w:rPr>
          <w:rFonts w:ascii="Times New Roman" w:hAnsi="Times New Roman" w:cs="Times New Roman"/>
          <w:sz w:val="24"/>
          <w:szCs w:val="24"/>
        </w:rPr>
        <w:t xml:space="preserve"> visuais. É importante enfrentar </w:t>
      </w:r>
      <w:r w:rsidR="00984189">
        <w:rPr>
          <w:rFonts w:ascii="Times New Roman" w:hAnsi="Times New Roman" w:cs="Times New Roman"/>
          <w:sz w:val="24"/>
          <w:szCs w:val="24"/>
        </w:rPr>
        <w:t xml:space="preserve">de forma estratégica </w:t>
      </w:r>
      <w:r w:rsidRPr="00984189">
        <w:rPr>
          <w:rFonts w:ascii="Times New Roman" w:hAnsi="Times New Roman" w:cs="Times New Roman"/>
          <w:sz w:val="24"/>
          <w:szCs w:val="24"/>
        </w:rPr>
        <w:t>esse</w:t>
      </w:r>
      <w:r w:rsidR="0081662E">
        <w:rPr>
          <w:rFonts w:ascii="Times New Roman" w:hAnsi="Times New Roman" w:cs="Times New Roman"/>
          <w:sz w:val="24"/>
          <w:szCs w:val="24"/>
        </w:rPr>
        <w:t>s</w:t>
      </w:r>
      <w:r w:rsidRPr="00984189">
        <w:rPr>
          <w:rFonts w:ascii="Times New Roman" w:hAnsi="Times New Roman" w:cs="Times New Roman"/>
          <w:sz w:val="24"/>
          <w:szCs w:val="24"/>
        </w:rPr>
        <w:t xml:space="preserve"> desafio</w:t>
      </w:r>
      <w:r w:rsidR="0081662E">
        <w:rPr>
          <w:rFonts w:ascii="Times New Roman" w:hAnsi="Times New Roman" w:cs="Times New Roman"/>
          <w:sz w:val="24"/>
          <w:szCs w:val="24"/>
        </w:rPr>
        <w:t>s</w:t>
      </w:r>
      <w:r w:rsidR="00984189">
        <w:rPr>
          <w:rFonts w:ascii="Times New Roman" w:hAnsi="Times New Roman" w:cs="Times New Roman"/>
          <w:sz w:val="24"/>
          <w:szCs w:val="24"/>
        </w:rPr>
        <w:t xml:space="preserve">, </w:t>
      </w:r>
      <w:r w:rsidRPr="00984189">
        <w:rPr>
          <w:rFonts w:ascii="Times New Roman" w:hAnsi="Times New Roman" w:cs="Times New Roman"/>
          <w:sz w:val="24"/>
          <w:szCs w:val="24"/>
        </w:rPr>
        <w:t xml:space="preserve">com </w:t>
      </w:r>
      <w:r w:rsidR="00634245">
        <w:rPr>
          <w:rFonts w:ascii="Times New Roman" w:hAnsi="Times New Roman" w:cs="Times New Roman"/>
          <w:sz w:val="24"/>
          <w:szCs w:val="24"/>
        </w:rPr>
        <w:t>treino</w:t>
      </w:r>
      <w:r w:rsidRPr="00984189">
        <w:rPr>
          <w:rFonts w:ascii="Times New Roman" w:hAnsi="Times New Roman" w:cs="Times New Roman"/>
          <w:sz w:val="24"/>
          <w:szCs w:val="24"/>
        </w:rPr>
        <w:t xml:space="preserve"> e preparação adequada, </w:t>
      </w:r>
      <w:r w:rsidR="0081662E">
        <w:rPr>
          <w:rFonts w:ascii="Times New Roman" w:hAnsi="Times New Roman" w:cs="Times New Roman"/>
          <w:sz w:val="24"/>
          <w:szCs w:val="24"/>
        </w:rPr>
        <w:t xml:space="preserve">além do uso de </w:t>
      </w:r>
      <w:r w:rsidRPr="00984189">
        <w:rPr>
          <w:rFonts w:ascii="Times New Roman" w:hAnsi="Times New Roman" w:cs="Times New Roman"/>
          <w:sz w:val="24"/>
          <w:szCs w:val="24"/>
        </w:rPr>
        <w:t>técnicas de respiração e relaxamento</w:t>
      </w:r>
      <w:r w:rsidR="0081662E">
        <w:rPr>
          <w:rFonts w:ascii="Times New Roman" w:hAnsi="Times New Roman" w:cs="Times New Roman"/>
          <w:sz w:val="24"/>
          <w:szCs w:val="24"/>
        </w:rPr>
        <w:t>,</w:t>
      </w:r>
      <w:r w:rsidRPr="00984189">
        <w:rPr>
          <w:rFonts w:ascii="Times New Roman" w:hAnsi="Times New Roman" w:cs="Times New Roman"/>
          <w:sz w:val="24"/>
          <w:szCs w:val="24"/>
        </w:rPr>
        <w:t xml:space="preserve"> </w:t>
      </w:r>
      <w:r w:rsidR="0081662E">
        <w:rPr>
          <w:rFonts w:ascii="Times New Roman" w:hAnsi="Times New Roman" w:cs="Times New Roman"/>
          <w:sz w:val="24"/>
          <w:szCs w:val="24"/>
        </w:rPr>
        <w:t xml:space="preserve">a fim de </w:t>
      </w:r>
      <w:r w:rsidRPr="00984189">
        <w:rPr>
          <w:rFonts w:ascii="Times New Roman" w:hAnsi="Times New Roman" w:cs="Times New Roman"/>
          <w:sz w:val="24"/>
          <w:szCs w:val="24"/>
        </w:rPr>
        <w:t xml:space="preserve">lidar com a ansiedade, e </w:t>
      </w:r>
      <w:r w:rsidR="0081662E">
        <w:rPr>
          <w:rFonts w:ascii="Times New Roman" w:hAnsi="Times New Roman" w:cs="Times New Roman"/>
          <w:sz w:val="24"/>
          <w:szCs w:val="24"/>
        </w:rPr>
        <w:t xml:space="preserve">de </w:t>
      </w:r>
      <w:r w:rsidRPr="00984189">
        <w:rPr>
          <w:rFonts w:ascii="Times New Roman" w:hAnsi="Times New Roman" w:cs="Times New Roman"/>
          <w:sz w:val="24"/>
          <w:szCs w:val="24"/>
        </w:rPr>
        <w:t xml:space="preserve">adaptação da linguagem e </w:t>
      </w:r>
      <w:r w:rsidR="0081662E">
        <w:rPr>
          <w:rFonts w:ascii="Times New Roman" w:hAnsi="Times New Roman" w:cs="Times New Roman"/>
          <w:sz w:val="24"/>
          <w:szCs w:val="24"/>
        </w:rPr>
        <w:t xml:space="preserve">do </w:t>
      </w:r>
      <w:r w:rsidRPr="00984189">
        <w:rPr>
          <w:rFonts w:ascii="Times New Roman" w:hAnsi="Times New Roman" w:cs="Times New Roman"/>
          <w:sz w:val="24"/>
          <w:szCs w:val="24"/>
        </w:rPr>
        <w:t>estilo de apresentação para atender às necessidades do público.</w:t>
      </w:r>
    </w:p>
    <w:p w14:paraId="6DCC477D" w14:textId="77777777" w:rsidR="00C66288" w:rsidRPr="00E3519C" w:rsidRDefault="00C66288" w:rsidP="00B15ECC">
      <w:pPr>
        <w:spacing w:before="240" w:after="120"/>
        <w:jc w:val="both"/>
        <w:rPr>
          <w:rFonts w:ascii="Times New Roman" w:hAnsi="Times New Roman" w:cs="Times New Roman"/>
          <w:b/>
          <w:bCs/>
          <w:sz w:val="24"/>
          <w:szCs w:val="24"/>
        </w:rPr>
      </w:pPr>
      <w:r w:rsidRPr="00E3519C">
        <w:rPr>
          <w:rFonts w:ascii="Times New Roman" w:hAnsi="Times New Roman" w:cs="Times New Roman"/>
          <w:b/>
          <w:bCs/>
          <w:sz w:val="24"/>
          <w:szCs w:val="24"/>
        </w:rPr>
        <w:t>RELATO DE EXPERIÊNCIA</w:t>
      </w:r>
    </w:p>
    <w:p w14:paraId="5565D780" w14:textId="571ABA44" w:rsidR="00106718" w:rsidRPr="00E3519C" w:rsidRDefault="00634245" w:rsidP="00616AEE">
      <w:pPr>
        <w:spacing w:after="120"/>
        <w:ind w:firstLine="709"/>
        <w:jc w:val="both"/>
        <w:rPr>
          <w:rFonts w:ascii="Times New Roman" w:hAnsi="Times New Roman" w:cs="Times New Roman"/>
          <w:sz w:val="24"/>
          <w:szCs w:val="24"/>
        </w:rPr>
      </w:pPr>
      <w:r>
        <w:rPr>
          <w:rFonts w:ascii="Times New Roman" w:hAnsi="Times New Roman" w:cs="Times New Roman"/>
          <w:sz w:val="24"/>
          <w:szCs w:val="24"/>
        </w:rPr>
        <w:lastRenderedPageBreak/>
        <w:t>A</w:t>
      </w:r>
      <w:r w:rsidR="00106718" w:rsidRPr="00E3519C">
        <w:rPr>
          <w:rFonts w:ascii="Times New Roman" w:hAnsi="Times New Roman" w:cs="Times New Roman"/>
          <w:sz w:val="24"/>
          <w:szCs w:val="24"/>
        </w:rPr>
        <w:t xml:space="preserve">tividades práticas de oratória </w:t>
      </w:r>
      <w:r>
        <w:rPr>
          <w:rFonts w:ascii="Times New Roman" w:hAnsi="Times New Roman" w:cs="Times New Roman"/>
          <w:sz w:val="24"/>
          <w:szCs w:val="24"/>
        </w:rPr>
        <w:t>são frequentes no</w:t>
      </w:r>
      <w:r w:rsidR="00106718" w:rsidRPr="00E3519C">
        <w:rPr>
          <w:rFonts w:ascii="Times New Roman" w:hAnsi="Times New Roman" w:cs="Times New Roman"/>
          <w:sz w:val="24"/>
          <w:szCs w:val="24"/>
        </w:rPr>
        <w:t xml:space="preserve"> curso de Direito da Faculdade Evangélica de Rubiataba</w:t>
      </w:r>
      <w:r w:rsidR="0081662E">
        <w:rPr>
          <w:rFonts w:ascii="Times New Roman" w:hAnsi="Times New Roman" w:cs="Times New Roman"/>
          <w:sz w:val="24"/>
          <w:szCs w:val="24"/>
        </w:rPr>
        <w:t xml:space="preserve"> e nas </w:t>
      </w:r>
      <w:r w:rsidR="0081662E" w:rsidRPr="00E3519C">
        <w:rPr>
          <w:rFonts w:ascii="Times New Roman" w:hAnsi="Times New Roman" w:cs="Times New Roman"/>
          <w:sz w:val="24"/>
          <w:szCs w:val="24"/>
        </w:rPr>
        <w:t>disciplinas de prática jurídica</w:t>
      </w:r>
      <w:r w:rsidR="0081662E">
        <w:rPr>
          <w:rFonts w:ascii="Times New Roman" w:hAnsi="Times New Roman" w:cs="Times New Roman"/>
          <w:sz w:val="24"/>
          <w:szCs w:val="24"/>
        </w:rPr>
        <w:t xml:space="preserve"> no </w:t>
      </w:r>
      <w:r w:rsidR="000C6278" w:rsidRPr="00E3519C">
        <w:rPr>
          <w:rFonts w:ascii="Times New Roman" w:hAnsi="Times New Roman" w:cs="Times New Roman"/>
          <w:sz w:val="24"/>
          <w:szCs w:val="24"/>
        </w:rPr>
        <w:t>Serviço de Assistência Jurídica e Laboratório</w:t>
      </w:r>
      <w:r w:rsidR="000C6278">
        <w:rPr>
          <w:rFonts w:ascii="Times New Roman" w:hAnsi="Times New Roman" w:cs="Times New Roman"/>
          <w:sz w:val="24"/>
          <w:szCs w:val="24"/>
        </w:rPr>
        <w:t xml:space="preserve"> </w:t>
      </w:r>
      <w:r w:rsidR="0081662E" w:rsidRPr="00E3519C">
        <w:rPr>
          <w:rFonts w:ascii="Times New Roman" w:hAnsi="Times New Roman" w:cs="Times New Roman"/>
          <w:sz w:val="24"/>
          <w:szCs w:val="24"/>
        </w:rPr>
        <w:t xml:space="preserve">(SAJ) ministradas do </w:t>
      </w:r>
      <w:r w:rsidR="000C6278" w:rsidRPr="00E3519C">
        <w:rPr>
          <w:rFonts w:ascii="Times New Roman" w:hAnsi="Times New Roman" w:cs="Times New Roman"/>
          <w:sz w:val="24"/>
          <w:szCs w:val="24"/>
        </w:rPr>
        <w:t>Núcleo de P</w:t>
      </w:r>
      <w:r w:rsidR="000C6278">
        <w:rPr>
          <w:rFonts w:ascii="Times New Roman" w:hAnsi="Times New Roman" w:cs="Times New Roman"/>
          <w:sz w:val="24"/>
          <w:szCs w:val="24"/>
        </w:rPr>
        <w:t>rát</w:t>
      </w:r>
      <w:r w:rsidR="000C6278" w:rsidRPr="00E3519C">
        <w:rPr>
          <w:rFonts w:ascii="Times New Roman" w:hAnsi="Times New Roman" w:cs="Times New Roman"/>
          <w:sz w:val="24"/>
          <w:szCs w:val="24"/>
        </w:rPr>
        <w:t xml:space="preserve">ica Jurídica </w:t>
      </w:r>
      <w:r w:rsidR="000C6278">
        <w:rPr>
          <w:rFonts w:ascii="Times New Roman" w:hAnsi="Times New Roman" w:cs="Times New Roman"/>
          <w:sz w:val="24"/>
          <w:szCs w:val="24"/>
        </w:rPr>
        <w:t>(</w:t>
      </w:r>
      <w:r w:rsidR="0081662E" w:rsidRPr="00E3519C">
        <w:rPr>
          <w:rFonts w:ascii="Times New Roman" w:hAnsi="Times New Roman" w:cs="Times New Roman"/>
          <w:sz w:val="24"/>
          <w:szCs w:val="24"/>
        </w:rPr>
        <w:t>NPJ</w:t>
      </w:r>
      <w:r w:rsidR="000C6278">
        <w:rPr>
          <w:rFonts w:ascii="Times New Roman" w:hAnsi="Times New Roman" w:cs="Times New Roman"/>
          <w:sz w:val="24"/>
          <w:szCs w:val="24"/>
        </w:rPr>
        <w:t>)</w:t>
      </w:r>
      <w:r w:rsidR="0081662E">
        <w:rPr>
          <w:rFonts w:ascii="Times New Roman" w:hAnsi="Times New Roman" w:cs="Times New Roman"/>
          <w:sz w:val="24"/>
          <w:szCs w:val="24"/>
        </w:rPr>
        <w:t>:</w:t>
      </w:r>
      <w:r w:rsidR="00106718" w:rsidRPr="00E3519C">
        <w:rPr>
          <w:rFonts w:ascii="Times New Roman" w:hAnsi="Times New Roman" w:cs="Times New Roman"/>
          <w:sz w:val="24"/>
          <w:szCs w:val="24"/>
        </w:rPr>
        <w:t xml:space="preserve"> debates, simulações de julgamentos, apresentações orais</w:t>
      </w:r>
      <w:r w:rsidR="000C6278">
        <w:rPr>
          <w:rFonts w:ascii="Times New Roman" w:hAnsi="Times New Roman" w:cs="Times New Roman"/>
          <w:sz w:val="24"/>
          <w:szCs w:val="24"/>
        </w:rPr>
        <w:t xml:space="preserve"> e</w:t>
      </w:r>
      <w:r w:rsidR="00106718" w:rsidRPr="00E3519C">
        <w:rPr>
          <w:rFonts w:ascii="Times New Roman" w:hAnsi="Times New Roman" w:cs="Times New Roman"/>
          <w:sz w:val="24"/>
          <w:szCs w:val="24"/>
        </w:rPr>
        <w:t xml:space="preserve"> dramaturgia</w:t>
      </w:r>
      <w:r w:rsidR="0081662E">
        <w:rPr>
          <w:rFonts w:ascii="Times New Roman" w:hAnsi="Times New Roman" w:cs="Times New Roman"/>
          <w:sz w:val="24"/>
          <w:szCs w:val="24"/>
        </w:rPr>
        <w:t>s</w:t>
      </w:r>
      <w:r>
        <w:rPr>
          <w:rFonts w:ascii="Times New Roman" w:hAnsi="Times New Roman" w:cs="Times New Roman"/>
          <w:sz w:val="24"/>
          <w:szCs w:val="24"/>
        </w:rPr>
        <w:t>.</w:t>
      </w:r>
      <w:r w:rsidR="00106718" w:rsidRPr="00E3519C">
        <w:rPr>
          <w:rFonts w:ascii="Times New Roman" w:hAnsi="Times New Roman" w:cs="Times New Roman"/>
          <w:sz w:val="24"/>
          <w:szCs w:val="24"/>
        </w:rPr>
        <w:t xml:space="preserve"> </w:t>
      </w:r>
      <w:r>
        <w:rPr>
          <w:rFonts w:ascii="Times New Roman" w:hAnsi="Times New Roman" w:cs="Times New Roman"/>
          <w:sz w:val="24"/>
          <w:szCs w:val="24"/>
        </w:rPr>
        <w:t xml:space="preserve">Esse contexto de aprendizado </w:t>
      </w:r>
      <w:r w:rsidR="00106718" w:rsidRPr="00E3519C">
        <w:rPr>
          <w:rFonts w:ascii="Times New Roman" w:hAnsi="Times New Roman" w:cs="Times New Roman"/>
          <w:sz w:val="24"/>
          <w:szCs w:val="24"/>
        </w:rPr>
        <w:t>influencia diretamente os alunos</w:t>
      </w:r>
      <w:r>
        <w:rPr>
          <w:rFonts w:ascii="Times New Roman" w:hAnsi="Times New Roman" w:cs="Times New Roman"/>
          <w:sz w:val="24"/>
          <w:szCs w:val="24"/>
        </w:rPr>
        <w:t>,</w:t>
      </w:r>
      <w:r w:rsidR="00106718" w:rsidRPr="00E3519C">
        <w:rPr>
          <w:rFonts w:ascii="Times New Roman" w:hAnsi="Times New Roman" w:cs="Times New Roman"/>
          <w:sz w:val="24"/>
          <w:szCs w:val="24"/>
        </w:rPr>
        <w:t xml:space="preserve"> aprimora</w:t>
      </w:r>
      <w:r>
        <w:rPr>
          <w:rFonts w:ascii="Times New Roman" w:hAnsi="Times New Roman" w:cs="Times New Roman"/>
          <w:sz w:val="24"/>
          <w:szCs w:val="24"/>
        </w:rPr>
        <w:t>ndo</w:t>
      </w:r>
      <w:r w:rsidR="00106718" w:rsidRPr="00E3519C">
        <w:rPr>
          <w:rFonts w:ascii="Times New Roman" w:hAnsi="Times New Roman" w:cs="Times New Roman"/>
          <w:sz w:val="24"/>
          <w:szCs w:val="24"/>
        </w:rPr>
        <w:t xml:space="preserve"> suas habilidades.</w:t>
      </w:r>
    </w:p>
    <w:p w14:paraId="3F09297C" w14:textId="3A262061" w:rsidR="00106718" w:rsidRPr="00E3519C" w:rsidRDefault="00106718" w:rsidP="00AF3459">
      <w:pPr>
        <w:spacing w:after="120"/>
        <w:ind w:firstLine="709"/>
        <w:jc w:val="both"/>
        <w:rPr>
          <w:rFonts w:ascii="Times New Roman" w:hAnsi="Times New Roman" w:cs="Times New Roman"/>
          <w:sz w:val="24"/>
          <w:szCs w:val="24"/>
        </w:rPr>
      </w:pPr>
      <w:r w:rsidRPr="00E3519C">
        <w:rPr>
          <w:rFonts w:ascii="Times New Roman" w:hAnsi="Times New Roman" w:cs="Times New Roman"/>
          <w:sz w:val="24"/>
          <w:szCs w:val="24"/>
        </w:rPr>
        <w:t xml:space="preserve">A dinâmica e o exercício dessas atividades incluem uma orientação prévia acerca dos princípios básicos da oratória, </w:t>
      </w:r>
      <w:r w:rsidR="00837A1C">
        <w:rPr>
          <w:rFonts w:ascii="Times New Roman" w:hAnsi="Times New Roman" w:cs="Times New Roman"/>
          <w:sz w:val="24"/>
          <w:szCs w:val="24"/>
        </w:rPr>
        <w:t xml:space="preserve">abrangendo </w:t>
      </w:r>
      <w:r w:rsidRPr="00E3519C">
        <w:rPr>
          <w:rFonts w:ascii="Times New Roman" w:hAnsi="Times New Roman" w:cs="Times New Roman"/>
          <w:sz w:val="24"/>
          <w:szCs w:val="24"/>
        </w:rPr>
        <w:t xml:space="preserve">a importância da voz, da postura, do contato visual e da linguagem corporal. </w:t>
      </w:r>
    </w:p>
    <w:p w14:paraId="4BF49A27" w14:textId="606045F6" w:rsidR="00192A9B" w:rsidRPr="00E3519C" w:rsidRDefault="00192A9B" w:rsidP="00AF3459">
      <w:pPr>
        <w:spacing w:after="120"/>
        <w:ind w:firstLine="709"/>
        <w:jc w:val="both"/>
        <w:rPr>
          <w:rFonts w:ascii="Times New Roman" w:hAnsi="Times New Roman" w:cs="Times New Roman"/>
          <w:sz w:val="24"/>
          <w:szCs w:val="24"/>
        </w:rPr>
      </w:pPr>
      <w:r w:rsidRPr="00E3519C">
        <w:rPr>
          <w:rFonts w:ascii="Times New Roman" w:hAnsi="Times New Roman" w:cs="Times New Roman"/>
          <w:sz w:val="24"/>
          <w:szCs w:val="24"/>
        </w:rPr>
        <w:t>O seminário</w:t>
      </w:r>
      <w:r w:rsidR="00837A1C">
        <w:rPr>
          <w:rFonts w:ascii="Times New Roman" w:hAnsi="Times New Roman" w:cs="Times New Roman"/>
          <w:sz w:val="24"/>
          <w:szCs w:val="24"/>
        </w:rPr>
        <w:t>, por exemplo,</w:t>
      </w:r>
      <w:r w:rsidRPr="00E3519C">
        <w:rPr>
          <w:rFonts w:ascii="Times New Roman" w:hAnsi="Times New Roman" w:cs="Times New Roman"/>
          <w:sz w:val="24"/>
          <w:szCs w:val="24"/>
        </w:rPr>
        <w:t xml:space="preserve"> é uma técnica de estudo utilizada </w:t>
      </w:r>
      <w:r w:rsidR="00634245">
        <w:rPr>
          <w:rFonts w:ascii="Times New Roman" w:hAnsi="Times New Roman" w:cs="Times New Roman"/>
          <w:sz w:val="24"/>
          <w:szCs w:val="24"/>
        </w:rPr>
        <w:t xml:space="preserve">amiúde </w:t>
      </w:r>
      <w:r w:rsidRPr="00E3519C">
        <w:rPr>
          <w:rFonts w:ascii="Times New Roman" w:hAnsi="Times New Roman" w:cs="Times New Roman"/>
          <w:sz w:val="24"/>
          <w:szCs w:val="24"/>
        </w:rPr>
        <w:t xml:space="preserve">como atividade de estratégia formativa e somativa, </w:t>
      </w:r>
      <w:r w:rsidR="00A47709">
        <w:rPr>
          <w:rFonts w:ascii="Times New Roman" w:hAnsi="Times New Roman" w:cs="Times New Roman"/>
          <w:sz w:val="24"/>
          <w:szCs w:val="24"/>
        </w:rPr>
        <w:t xml:space="preserve">sendo </w:t>
      </w:r>
      <w:r w:rsidRPr="00E3519C">
        <w:rPr>
          <w:rFonts w:ascii="Times New Roman" w:hAnsi="Times New Roman" w:cs="Times New Roman"/>
          <w:sz w:val="24"/>
          <w:szCs w:val="24"/>
        </w:rPr>
        <w:t xml:space="preserve">constante no plano de ensino </w:t>
      </w:r>
      <w:r w:rsidR="00A47709">
        <w:rPr>
          <w:rFonts w:ascii="Times New Roman" w:hAnsi="Times New Roman" w:cs="Times New Roman"/>
          <w:sz w:val="24"/>
          <w:szCs w:val="24"/>
        </w:rPr>
        <w:t>d</w:t>
      </w:r>
      <w:r w:rsidRPr="00E3519C">
        <w:rPr>
          <w:rFonts w:ascii="Times New Roman" w:hAnsi="Times New Roman" w:cs="Times New Roman"/>
          <w:sz w:val="24"/>
          <w:szCs w:val="24"/>
        </w:rPr>
        <w:t xml:space="preserve">as disciplinas do curso de Direito da Faculdade Evangélica de Rubiataba. Esse procedimento didático permite </w:t>
      </w:r>
      <w:r w:rsidR="005A083A" w:rsidRPr="00E3519C">
        <w:rPr>
          <w:rFonts w:ascii="Times New Roman" w:hAnsi="Times New Roman" w:cs="Times New Roman"/>
          <w:sz w:val="24"/>
          <w:szCs w:val="24"/>
        </w:rPr>
        <w:t xml:space="preserve">que o aluno desenvolva inúmeras habilidades, especialmente </w:t>
      </w:r>
      <w:r w:rsidR="00A47709">
        <w:rPr>
          <w:rFonts w:ascii="Times New Roman" w:hAnsi="Times New Roman" w:cs="Times New Roman"/>
          <w:sz w:val="24"/>
          <w:szCs w:val="24"/>
        </w:rPr>
        <w:t xml:space="preserve">as de </w:t>
      </w:r>
      <w:r w:rsidR="005A083A" w:rsidRPr="00E3519C">
        <w:rPr>
          <w:rFonts w:ascii="Times New Roman" w:hAnsi="Times New Roman" w:cs="Times New Roman"/>
          <w:sz w:val="24"/>
          <w:szCs w:val="24"/>
        </w:rPr>
        <w:t>pesquisa e explanação.</w:t>
      </w:r>
    </w:p>
    <w:p w14:paraId="4EE9FC0D" w14:textId="54CC9ED8" w:rsidR="004F46D0" w:rsidRPr="00E3519C" w:rsidRDefault="004F46D0" w:rsidP="004F46D0">
      <w:pPr>
        <w:spacing w:after="120"/>
        <w:ind w:left="2268"/>
        <w:jc w:val="both"/>
        <w:rPr>
          <w:rFonts w:ascii="Times New Roman" w:hAnsi="Times New Roman" w:cs="Times New Roman"/>
          <w:sz w:val="20"/>
          <w:szCs w:val="20"/>
        </w:rPr>
      </w:pPr>
      <w:r w:rsidRPr="00E3519C">
        <w:rPr>
          <w:rFonts w:ascii="Times New Roman" w:hAnsi="Times New Roman" w:cs="Times New Roman"/>
          <w:sz w:val="20"/>
          <w:szCs w:val="20"/>
        </w:rPr>
        <w:t>A finalidade de um seminário é o aprofundamento de um tema de estudo e o debate entre os componentes do seminário em um primeiro momento e, depois da apresentação dos seminaristas, entre todos os que participam de uma classe ou de um evento. Além do debate, o seminário tem ainda como finalidade estimular a participação de todos os que dele participam, quer como membros</w:t>
      </w:r>
      <w:r w:rsidR="00837A1C">
        <w:rPr>
          <w:rFonts w:ascii="Times New Roman" w:hAnsi="Times New Roman" w:cs="Times New Roman"/>
          <w:sz w:val="20"/>
          <w:szCs w:val="20"/>
        </w:rPr>
        <w:t>,</w:t>
      </w:r>
      <w:r w:rsidRPr="00E3519C">
        <w:rPr>
          <w:rFonts w:ascii="Times New Roman" w:hAnsi="Times New Roman" w:cs="Times New Roman"/>
          <w:sz w:val="20"/>
          <w:szCs w:val="20"/>
        </w:rPr>
        <w:t xml:space="preserve"> quer como ouvintes. Embora a obrigação de apresentação seja delegada aos membros do grupo que expõe</w:t>
      </w:r>
      <w:r w:rsidR="00837A1C">
        <w:rPr>
          <w:rFonts w:ascii="Times New Roman" w:hAnsi="Times New Roman" w:cs="Times New Roman"/>
          <w:sz w:val="20"/>
          <w:szCs w:val="20"/>
        </w:rPr>
        <w:t>m</w:t>
      </w:r>
      <w:r w:rsidRPr="00E3519C">
        <w:rPr>
          <w:rFonts w:ascii="Times New Roman" w:hAnsi="Times New Roman" w:cs="Times New Roman"/>
          <w:sz w:val="20"/>
          <w:szCs w:val="20"/>
        </w:rPr>
        <w:t>, todos os que participam do evento deveriam participar ativamente, apontando limites e alcance de tudo o que é objeto da discussão, esclarecendo focalizações, avaliando respeitosamente pontos de vista</w:t>
      </w:r>
      <w:r w:rsidR="00192A9B" w:rsidRPr="00E3519C">
        <w:rPr>
          <w:rFonts w:ascii="Times New Roman" w:hAnsi="Times New Roman" w:cs="Times New Roman"/>
          <w:sz w:val="20"/>
          <w:szCs w:val="20"/>
        </w:rPr>
        <w:t xml:space="preserve"> (MARCONI; LAKATOS, 2022, p. 39).</w:t>
      </w:r>
    </w:p>
    <w:p w14:paraId="5869B656" w14:textId="6B31F590" w:rsidR="00C66288" w:rsidRPr="00E3519C" w:rsidRDefault="00C66288" w:rsidP="00AF3459">
      <w:pPr>
        <w:spacing w:before="240" w:after="240"/>
        <w:jc w:val="both"/>
        <w:rPr>
          <w:rFonts w:ascii="Times New Roman" w:hAnsi="Times New Roman" w:cs="Times New Roman"/>
          <w:b/>
          <w:bCs/>
          <w:sz w:val="24"/>
          <w:szCs w:val="24"/>
        </w:rPr>
      </w:pPr>
      <w:r w:rsidRPr="00E3519C">
        <w:rPr>
          <w:rFonts w:ascii="Times New Roman" w:hAnsi="Times New Roman" w:cs="Times New Roman"/>
          <w:b/>
          <w:bCs/>
          <w:sz w:val="24"/>
          <w:szCs w:val="24"/>
        </w:rPr>
        <w:t xml:space="preserve">DISCUSSÃO </w:t>
      </w:r>
      <w:r w:rsidR="00CC59B1">
        <w:rPr>
          <w:rFonts w:ascii="Times New Roman" w:hAnsi="Times New Roman" w:cs="Times New Roman"/>
          <w:b/>
          <w:bCs/>
          <w:sz w:val="24"/>
          <w:szCs w:val="24"/>
        </w:rPr>
        <w:t>E CONCLUSÃO</w:t>
      </w:r>
    </w:p>
    <w:p w14:paraId="3ADF1C75" w14:textId="6868E98C" w:rsidR="000F1BF4" w:rsidRPr="00E3519C" w:rsidRDefault="000F1BF4" w:rsidP="00AF3459">
      <w:pPr>
        <w:ind w:firstLine="709"/>
        <w:jc w:val="both"/>
        <w:rPr>
          <w:rFonts w:ascii="Times New Roman" w:hAnsi="Times New Roman" w:cs="Times New Roman"/>
          <w:sz w:val="24"/>
          <w:szCs w:val="24"/>
        </w:rPr>
      </w:pPr>
      <w:r w:rsidRPr="00E3519C">
        <w:rPr>
          <w:rFonts w:ascii="Times New Roman" w:hAnsi="Times New Roman" w:cs="Times New Roman"/>
          <w:sz w:val="24"/>
          <w:szCs w:val="24"/>
        </w:rPr>
        <w:t>É leg</w:t>
      </w:r>
      <w:r w:rsidR="000D29A1">
        <w:rPr>
          <w:rFonts w:ascii="Times New Roman" w:hAnsi="Times New Roman" w:cs="Times New Roman"/>
          <w:sz w:val="24"/>
          <w:szCs w:val="24"/>
        </w:rPr>
        <w:t>í</w:t>
      </w:r>
      <w:r w:rsidRPr="00E3519C">
        <w:rPr>
          <w:rFonts w:ascii="Times New Roman" w:hAnsi="Times New Roman" w:cs="Times New Roman"/>
          <w:sz w:val="24"/>
          <w:szCs w:val="24"/>
        </w:rPr>
        <w:t>timo dizer que d</w:t>
      </w:r>
      <w:r w:rsidR="00DC0479" w:rsidRPr="00E3519C">
        <w:rPr>
          <w:rFonts w:ascii="Times New Roman" w:hAnsi="Times New Roman" w:cs="Times New Roman"/>
          <w:sz w:val="24"/>
          <w:szCs w:val="24"/>
        </w:rPr>
        <w:t>isciplinas relacionadas à oratória, como retórica e argumentação, podem ser úteis para os estudantes aprimorarem suas habilidades nessa área.</w:t>
      </w:r>
      <w:r w:rsidRPr="00E3519C">
        <w:rPr>
          <w:rFonts w:ascii="Times New Roman" w:hAnsi="Times New Roman" w:cs="Times New Roman"/>
          <w:sz w:val="24"/>
          <w:szCs w:val="24"/>
        </w:rPr>
        <w:t xml:space="preserve"> </w:t>
      </w:r>
      <w:r w:rsidR="00DC0479" w:rsidRPr="00E3519C">
        <w:rPr>
          <w:rFonts w:ascii="Times New Roman" w:hAnsi="Times New Roman" w:cs="Times New Roman"/>
          <w:sz w:val="24"/>
          <w:szCs w:val="24"/>
        </w:rPr>
        <w:t xml:space="preserve">No entanto, é comum que </w:t>
      </w:r>
      <w:r w:rsidRPr="00E3519C">
        <w:rPr>
          <w:rFonts w:ascii="Times New Roman" w:hAnsi="Times New Roman" w:cs="Times New Roman"/>
          <w:sz w:val="24"/>
          <w:szCs w:val="24"/>
        </w:rPr>
        <w:t xml:space="preserve">os cursos </w:t>
      </w:r>
      <w:r w:rsidR="000D29A1">
        <w:rPr>
          <w:rFonts w:ascii="Times New Roman" w:hAnsi="Times New Roman" w:cs="Times New Roman"/>
          <w:sz w:val="24"/>
          <w:szCs w:val="24"/>
        </w:rPr>
        <w:t>de formação superior</w:t>
      </w:r>
      <w:r w:rsidRPr="00E3519C">
        <w:rPr>
          <w:rFonts w:ascii="Times New Roman" w:hAnsi="Times New Roman" w:cs="Times New Roman"/>
          <w:sz w:val="24"/>
          <w:szCs w:val="24"/>
        </w:rPr>
        <w:t xml:space="preserve"> </w:t>
      </w:r>
      <w:r w:rsidR="00DC0479" w:rsidRPr="00E3519C">
        <w:rPr>
          <w:rFonts w:ascii="Times New Roman" w:hAnsi="Times New Roman" w:cs="Times New Roman"/>
          <w:sz w:val="24"/>
          <w:szCs w:val="24"/>
        </w:rPr>
        <w:t>não</w:t>
      </w:r>
      <w:r w:rsidRPr="00E3519C">
        <w:rPr>
          <w:rFonts w:ascii="Times New Roman" w:hAnsi="Times New Roman" w:cs="Times New Roman"/>
          <w:sz w:val="24"/>
          <w:szCs w:val="24"/>
        </w:rPr>
        <w:t xml:space="preserve"> </w:t>
      </w:r>
      <w:r w:rsidR="00DC0479" w:rsidRPr="00E3519C">
        <w:rPr>
          <w:rFonts w:ascii="Times New Roman" w:hAnsi="Times New Roman" w:cs="Times New Roman"/>
          <w:sz w:val="24"/>
          <w:szCs w:val="24"/>
        </w:rPr>
        <w:t>tenha</w:t>
      </w:r>
      <w:r w:rsidRPr="00E3519C">
        <w:rPr>
          <w:rFonts w:ascii="Times New Roman" w:hAnsi="Times New Roman" w:cs="Times New Roman"/>
          <w:sz w:val="24"/>
          <w:szCs w:val="24"/>
        </w:rPr>
        <w:t>m</w:t>
      </w:r>
      <w:r w:rsidR="00DC0479" w:rsidRPr="00E3519C">
        <w:rPr>
          <w:rFonts w:ascii="Times New Roman" w:hAnsi="Times New Roman" w:cs="Times New Roman"/>
          <w:sz w:val="24"/>
          <w:szCs w:val="24"/>
        </w:rPr>
        <w:t xml:space="preserve"> um currículo focado em habilidades de comunicação e oratória</w:t>
      </w:r>
      <w:r w:rsidRPr="00E3519C">
        <w:rPr>
          <w:rFonts w:ascii="Times New Roman" w:hAnsi="Times New Roman" w:cs="Times New Roman"/>
          <w:sz w:val="24"/>
          <w:szCs w:val="24"/>
        </w:rPr>
        <w:t>. Isso necessariamente não se</w:t>
      </w:r>
      <w:r w:rsidR="00DC0479" w:rsidRPr="00E3519C">
        <w:rPr>
          <w:rFonts w:ascii="Times New Roman" w:hAnsi="Times New Roman" w:cs="Times New Roman"/>
          <w:sz w:val="24"/>
          <w:szCs w:val="24"/>
        </w:rPr>
        <w:t xml:space="preserve"> </w:t>
      </w:r>
      <w:r w:rsidRPr="00E3519C">
        <w:rPr>
          <w:rFonts w:ascii="Times New Roman" w:hAnsi="Times New Roman" w:cs="Times New Roman"/>
          <w:sz w:val="24"/>
          <w:szCs w:val="24"/>
        </w:rPr>
        <w:t xml:space="preserve">torna </w:t>
      </w:r>
      <w:r w:rsidR="00DC0479" w:rsidRPr="00E3519C">
        <w:rPr>
          <w:rFonts w:ascii="Times New Roman" w:hAnsi="Times New Roman" w:cs="Times New Roman"/>
          <w:sz w:val="24"/>
          <w:szCs w:val="24"/>
        </w:rPr>
        <w:t xml:space="preserve">um obstáculo </w:t>
      </w:r>
      <w:r w:rsidR="000D29A1">
        <w:rPr>
          <w:rFonts w:ascii="Times New Roman" w:hAnsi="Times New Roman" w:cs="Times New Roman"/>
          <w:sz w:val="24"/>
          <w:szCs w:val="24"/>
        </w:rPr>
        <w:t>se forem</w:t>
      </w:r>
      <w:r w:rsidRPr="00E3519C">
        <w:rPr>
          <w:rFonts w:ascii="Times New Roman" w:hAnsi="Times New Roman" w:cs="Times New Roman"/>
          <w:sz w:val="24"/>
          <w:szCs w:val="24"/>
        </w:rPr>
        <w:t xml:space="preserve"> adotadas técnicas de estudos e práticas de exercícios de oratória nas disciplinas </w:t>
      </w:r>
      <w:proofErr w:type="spellStart"/>
      <w:r w:rsidRPr="00E3519C">
        <w:rPr>
          <w:rFonts w:ascii="Times New Roman" w:hAnsi="Times New Roman" w:cs="Times New Roman"/>
          <w:sz w:val="24"/>
          <w:szCs w:val="24"/>
        </w:rPr>
        <w:t>curricularizadas</w:t>
      </w:r>
      <w:proofErr w:type="spellEnd"/>
      <w:r w:rsidR="00DC0479" w:rsidRPr="00E3519C">
        <w:rPr>
          <w:rFonts w:ascii="Times New Roman" w:hAnsi="Times New Roman" w:cs="Times New Roman"/>
          <w:sz w:val="24"/>
          <w:szCs w:val="24"/>
        </w:rPr>
        <w:t xml:space="preserve">. </w:t>
      </w:r>
    </w:p>
    <w:p w14:paraId="7F94F711" w14:textId="2523742C" w:rsidR="00DC0479" w:rsidRPr="00E3519C" w:rsidRDefault="00DC0479" w:rsidP="000F1BF4">
      <w:pPr>
        <w:ind w:firstLine="709"/>
        <w:jc w:val="both"/>
        <w:rPr>
          <w:rFonts w:ascii="Times New Roman" w:hAnsi="Times New Roman" w:cs="Times New Roman"/>
          <w:sz w:val="24"/>
          <w:szCs w:val="24"/>
        </w:rPr>
      </w:pPr>
      <w:r w:rsidRPr="00E3519C">
        <w:rPr>
          <w:rFonts w:ascii="Times New Roman" w:hAnsi="Times New Roman" w:cs="Times New Roman"/>
          <w:sz w:val="24"/>
          <w:szCs w:val="24"/>
        </w:rPr>
        <w:t xml:space="preserve">É fundamental que os estudantes busquem outras fontes para </w:t>
      </w:r>
      <w:r w:rsidR="000D29A1">
        <w:rPr>
          <w:rFonts w:ascii="Times New Roman" w:hAnsi="Times New Roman" w:cs="Times New Roman"/>
          <w:sz w:val="24"/>
          <w:szCs w:val="24"/>
        </w:rPr>
        <w:t>desenvolver</w:t>
      </w:r>
      <w:r w:rsidRPr="00E3519C">
        <w:rPr>
          <w:rFonts w:ascii="Times New Roman" w:hAnsi="Times New Roman" w:cs="Times New Roman"/>
          <w:sz w:val="24"/>
          <w:szCs w:val="24"/>
        </w:rPr>
        <w:t xml:space="preserve"> </w:t>
      </w:r>
      <w:r w:rsidR="000D29A1">
        <w:rPr>
          <w:rFonts w:ascii="Times New Roman" w:hAnsi="Times New Roman" w:cs="Times New Roman"/>
          <w:sz w:val="24"/>
          <w:szCs w:val="24"/>
        </w:rPr>
        <w:t>sua</w:t>
      </w:r>
      <w:r w:rsidRPr="00E3519C">
        <w:rPr>
          <w:rFonts w:ascii="Times New Roman" w:hAnsi="Times New Roman" w:cs="Times New Roman"/>
          <w:sz w:val="24"/>
          <w:szCs w:val="24"/>
        </w:rPr>
        <w:t xml:space="preserve"> comunicação, como grupos de debate, clubes de oratória e cursos extracurriculares.</w:t>
      </w:r>
      <w:r w:rsidR="008E0CBD" w:rsidRPr="00E3519C">
        <w:rPr>
          <w:rFonts w:ascii="Times New Roman" w:hAnsi="Times New Roman" w:cs="Times New Roman"/>
          <w:sz w:val="24"/>
          <w:szCs w:val="24"/>
        </w:rPr>
        <w:t xml:space="preserve"> Essa </w:t>
      </w:r>
      <w:r w:rsidR="00D35C6E" w:rsidRPr="00E3519C">
        <w:rPr>
          <w:rFonts w:ascii="Times New Roman" w:hAnsi="Times New Roman" w:cs="Times New Roman"/>
          <w:sz w:val="24"/>
          <w:szCs w:val="24"/>
        </w:rPr>
        <w:t xml:space="preserve">preocupação em se comunicar bem </w:t>
      </w:r>
      <w:r w:rsidR="000D29A1">
        <w:rPr>
          <w:rFonts w:ascii="Times New Roman" w:hAnsi="Times New Roman" w:cs="Times New Roman"/>
          <w:sz w:val="24"/>
          <w:szCs w:val="24"/>
        </w:rPr>
        <w:t>tem como al</w:t>
      </w:r>
      <w:r w:rsidR="00A47709">
        <w:rPr>
          <w:rFonts w:ascii="Times New Roman" w:hAnsi="Times New Roman" w:cs="Times New Roman"/>
          <w:sz w:val="24"/>
          <w:szCs w:val="24"/>
        </w:rPr>
        <w:t>v</w:t>
      </w:r>
      <w:r w:rsidR="000D29A1">
        <w:rPr>
          <w:rFonts w:ascii="Times New Roman" w:hAnsi="Times New Roman" w:cs="Times New Roman"/>
          <w:sz w:val="24"/>
          <w:szCs w:val="24"/>
        </w:rPr>
        <w:t xml:space="preserve">o </w:t>
      </w:r>
      <w:r w:rsidR="00D35C6E" w:rsidRPr="00E3519C">
        <w:rPr>
          <w:rFonts w:ascii="Times New Roman" w:hAnsi="Times New Roman" w:cs="Times New Roman"/>
          <w:sz w:val="24"/>
          <w:szCs w:val="24"/>
        </w:rPr>
        <w:t>a necessidade de interagir com o público, informando</w:t>
      </w:r>
      <w:r w:rsidR="00A47709">
        <w:rPr>
          <w:rFonts w:ascii="Times New Roman" w:hAnsi="Times New Roman" w:cs="Times New Roman"/>
          <w:sz w:val="24"/>
          <w:szCs w:val="24"/>
        </w:rPr>
        <w:t>-o</w:t>
      </w:r>
      <w:r w:rsidR="00D35C6E" w:rsidRPr="00E3519C">
        <w:rPr>
          <w:rFonts w:ascii="Times New Roman" w:hAnsi="Times New Roman" w:cs="Times New Roman"/>
          <w:sz w:val="24"/>
          <w:szCs w:val="24"/>
        </w:rPr>
        <w:t>, convencendo</w:t>
      </w:r>
      <w:r w:rsidR="000D29A1">
        <w:rPr>
          <w:rFonts w:ascii="Times New Roman" w:hAnsi="Times New Roman" w:cs="Times New Roman"/>
          <w:sz w:val="24"/>
          <w:szCs w:val="24"/>
        </w:rPr>
        <w:t>-o</w:t>
      </w:r>
      <w:r w:rsidR="00D35C6E" w:rsidRPr="00E3519C">
        <w:rPr>
          <w:rFonts w:ascii="Times New Roman" w:hAnsi="Times New Roman" w:cs="Times New Roman"/>
          <w:sz w:val="24"/>
          <w:szCs w:val="24"/>
        </w:rPr>
        <w:t xml:space="preserve"> e vendendo</w:t>
      </w:r>
      <w:r w:rsidR="000D29A1">
        <w:rPr>
          <w:rFonts w:ascii="Times New Roman" w:hAnsi="Times New Roman" w:cs="Times New Roman"/>
          <w:sz w:val="24"/>
          <w:szCs w:val="24"/>
        </w:rPr>
        <w:t xml:space="preserve"> a ele</w:t>
      </w:r>
      <w:r w:rsidR="00D35C6E" w:rsidRPr="00E3519C">
        <w:rPr>
          <w:rFonts w:ascii="Times New Roman" w:hAnsi="Times New Roman" w:cs="Times New Roman"/>
          <w:sz w:val="24"/>
          <w:szCs w:val="24"/>
        </w:rPr>
        <w:t xml:space="preserve"> </w:t>
      </w:r>
      <w:r w:rsidR="000D29A1">
        <w:rPr>
          <w:rFonts w:ascii="Times New Roman" w:hAnsi="Times New Roman" w:cs="Times New Roman"/>
          <w:sz w:val="24"/>
          <w:szCs w:val="24"/>
        </w:rPr>
        <w:t>um</w:t>
      </w:r>
      <w:r w:rsidR="00D35C6E" w:rsidRPr="00E3519C">
        <w:rPr>
          <w:rFonts w:ascii="Times New Roman" w:hAnsi="Times New Roman" w:cs="Times New Roman"/>
          <w:sz w:val="24"/>
          <w:szCs w:val="24"/>
        </w:rPr>
        <w:t xml:space="preserve"> serviço</w:t>
      </w:r>
      <w:r w:rsidR="000D29A1">
        <w:rPr>
          <w:rFonts w:ascii="Times New Roman" w:hAnsi="Times New Roman" w:cs="Times New Roman"/>
          <w:sz w:val="24"/>
          <w:szCs w:val="24"/>
        </w:rPr>
        <w:t>, qual seja, o de advogado</w:t>
      </w:r>
      <w:r w:rsidR="00D35C6E" w:rsidRPr="00E3519C">
        <w:rPr>
          <w:rFonts w:ascii="Times New Roman" w:hAnsi="Times New Roman" w:cs="Times New Roman"/>
          <w:sz w:val="24"/>
          <w:szCs w:val="24"/>
        </w:rPr>
        <w:t>.</w:t>
      </w:r>
    </w:p>
    <w:p w14:paraId="1AB84B4A" w14:textId="2DE13BF1" w:rsidR="00E90246" w:rsidRPr="00E3519C" w:rsidRDefault="00E90246" w:rsidP="00E90246">
      <w:pPr>
        <w:spacing w:line="360" w:lineRule="auto"/>
        <w:ind w:firstLine="709"/>
        <w:jc w:val="both"/>
        <w:rPr>
          <w:rFonts w:ascii="Times New Roman" w:hAnsi="Times New Roman" w:cs="Times New Roman"/>
          <w:sz w:val="24"/>
          <w:szCs w:val="24"/>
        </w:rPr>
      </w:pPr>
      <w:r w:rsidRPr="00E3519C">
        <w:rPr>
          <w:rFonts w:ascii="Times New Roman" w:hAnsi="Times New Roman" w:cs="Times New Roman"/>
          <w:sz w:val="24"/>
          <w:szCs w:val="24"/>
        </w:rPr>
        <w:t xml:space="preserve">Nesse sentido, </w:t>
      </w:r>
      <w:proofErr w:type="spellStart"/>
      <w:r w:rsidRPr="00E3519C">
        <w:rPr>
          <w:rFonts w:ascii="Times New Roman" w:hAnsi="Times New Roman" w:cs="Times New Roman"/>
          <w:sz w:val="24"/>
          <w:szCs w:val="24"/>
        </w:rPr>
        <w:t>Froldi</w:t>
      </w:r>
      <w:proofErr w:type="spellEnd"/>
      <w:r w:rsidRPr="00E3519C">
        <w:rPr>
          <w:rFonts w:ascii="Times New Roman" w:hAnsi="Times New Roman" w:cs="Times New Roman"/>
          <w:sz w:val="24"/>
          <w:szCs w:val="24"/>
        </w:rPr>
        <w:t xml:space="preserve"> e O’Neal</w:t>
      </w:r>
      <w:r w:rsidR="0094253B">
        <w:rPr>
          <w:rFonts w:ascii="Times New Roman" w:hAnsi="Times New Roman" w:cs="Times New Roman"/>
          <w:sz w:val="24"/>
          <w:szCs w:val="24"/>
        </w:rPr>
        <w:t>,</w:t>
      </w:r>
      <w:r w:rsidRPr="00E3519C">
        <w:rPr>
          <w:rFonts w:ascii="Times New Roman" w:hAnsi="Times New Roman" w:cs="Times New Roman"/>
          <w:sz w:val="24"/>
          <w:szCs w:val="24"/>
        </w:rPr>
        <w:t xml:space="preserve"> no seu livro </w:t>
      </w:r>
      <w:r w:rsidRPr="0094253B">
        <w:rPr>
          <w:rFonts w:ascii="Times New Roman" w:hAnsi="Times New Roman" w:cs="Times New Roman"/>
          <w:i/>
          <w:iCs/>
          <w:sz w:val="24"/>
          <w:szCs w:val="24"/>
        </w:rPr>
        <w:t xml:space="preserve">Comunicação </w:t>
      </w:r>
      <w:r w:rsidR="0094253B" w:rsidRPr="0094253B">
        <w:rPr>
          <w:rFonts w:ascii="Times New Roman" w:hAnsi="Times New Roman" w:cs="Times New Roman"/>
          <w:i/>
          <w:iCs/>
          <w:sz w:val="24"/>
          <w:szCs w:val="24"/>
        </w:rPr>
        <w:t xml:space="preserve">verbal </w:t>
      </w:r>
      <w:r w:rsidRPr="0094253B">
        <w:rPr>
          <w:rFonts w:ascii="Times New Roman" w:hAnsi="Times New Roman" w:cs="Times New Roman"/>
          <w:i/>
          <w:iCs/>
          <w:sz w:val="24"/>
          <w:szCs w:val="24"/>
        </w:rPr>
        <w:t>– um guia prático para você falar em público</w:t>
      </w:r>
      <w:r w:rsidRPr="00E3519C">
        <w:rPr>
          <w:rFonts w:ascii="Times New Roman" w:hAnsi="Times New Roman" w:cs="Times New Roman"/>
          <w:sz w:val="24"/>
          <w:szCs w:val="24"/>
        </w:rPr>
        <w:t xml:space="preserve">, afirmam: </w:t>
      </w:r>
    </w:p>
    <w:p w14:paraId="4D218B21" w14:textId="58160210" w:rsidR="00E90246" w:rsidRPr="00E3519C" w:rsidRDefault="00E90246" w:rsidP="00E90246">
      <w:pPr>
        <w:spacing w:line="240" w:lineRule="auto"/>
        <w:ind w:left="2268"/>
        <w:jc w:val="both"/>
        <w:rPr>
          <w:rFonts w:ascii="Times New Roman" w:hAnsi="Times New Roman" w:cs="Times New Roman"/>
        </w:rPr>
      </w:pPr>
      <w:r w:rsidRPr="00E3519C">
        <w:rPr>
          <w:rFonts w:ascii="Times New Roman" w:hAnsi="Times New Roman" w:cs="Times New Roman"/>
        </w:rPr>
        <w:t>Não basta ser apenas competente e ter um bom “curriculum”. É igualmente essencial saber relacionar-se, comunicando com segurança os conhecimentos profissionais. E comunicar-se eficientemente é algo imprescindível para marcar e fortalecer o “marketing” pessoal (FROLDI</w:t>
      </w:r>
      <w:r w:rsidR="0094253B">
        <w:rPr>
          <w:rFonts w:ascii="Times New Roman" w:hAnsi="Times New Roman" w:cs="Times New Roman"/>
        </w:rPr>
        <w:t>;</w:t>
      </w:r>
      <w:r w:rsidRPr="00E3519C">
        <w:rPr>
          <w:rFonts w:ascii="Times New Roman" w:hAnsi="Times New Roman" w:cs="Times New Roman"/>
        </w:rPr>
        <w:t xml:space="preserve"> O’NEAL, 2002, p. 16)</w:t>
      </w:r>
      <w:r w:rsidR="0094253B">
        <w:rPr>
          <w:rFonts w:ascii="Times New Roman" w:hAnsi="Times New Roman" w:cs="Times New Roman"/>
        </w:rPr>
        <w:t>.</w:t>
      </w:r>
    </w:p>
    <w:p w14:paraId="67D80626" w14:textId="5C2C8770" w:rsidR="00D35C6E" w:rsidRPr="00E3519C" w:rsidRDefault="0094253B" w:rsidP="000F1BF4">
      <w:pPr>
        <w:ind w:firstLine="709"/>
        <w:jc w:val="both"/>
        <w:rPr>
          <w:rFonts w:ascii="Times New Roman" w:hAnsi="Times New Roman" w:cs="Times New Roman"/>
          <w:sz w:val="24"/>
          <w:szCs w:val="24"/>
        </w:rPr>
      </w:pPr>
      <w:r>
        <w:rPr>
          <w:rFonts w:ascii="Times New Roman" w:hAnsi="Times New Roman" w:cs="Times New Roman"/>
          <w:sz w:val="24"/>
          <w:szCs w:val="24"/>
        </w:rPr>
        <w:lastRenderedPageBreak/>
        <w:t>A</w:t>
      </w:r>
      <w:r w:rsidR="005350C3" w:rsidRPr="00E3519C">
        <w:rPr>
          <w:rFonts w:ascii="Times New Roman" w:hAnsi="Times New Roman" w:cs="Times New Roman"/>
          <w:sz w:val="24"/>
          <w:szCs w:val="24"/>
        </w:rPr>
        <w:t xml:space="preserve"> boa</w:t>
      </w:r>
      <w:r w:rsidR="00D35C6E" w:rsidRPr="00E3519C">
        <w:rPr>
          <w:rFonts w:ascii="Times New Roman" w:hAnsi="Times New Roman" w:cs="Times New Roman"/>
          <w:sz w:val="24"/>
          <w:szCs w:val="24"/>
        </w:rPr>
        <w:t xml:space="preserve"> oratória</w:t>
      </w:r>
      <w:r>
        <w:rPr>
          <w:rFonts w:ascii="Times New Roman" w:hAnsi="Times New Roman" w:cs="Times New Roman"/>
          <w:sz w:val="24"/>
          <w:szCs w:val="24"/>
        </w:rPr>
        <w:t>, desse modo,</w:t>
      </w:r>
      <w:r w:rsidR="00D35C6E" w:rsidRPr="00E3519C">
        <w:rPr>
          <w:rFonts w:ascii="Times New Roman" w:hAnsi="Times New Roman" w:cs="Times New Roman"/>
          <w:sz w:val="24"/>
          <w:szCs w:val="24"/>
        </w:rPr>
        <w:t xml:space="preserve"> </w:t>
      </w:r>
      <w:r w:rsidR="005350C3" w:rsidRPr="00E3519C">
        <w:rPr>
          <w:rFonts w:ascii="Times New Roman" w:hAnsi="Times New Roman" w:cs="Times New Roman"/>
          <w:sz w:val="24"/>
          <w:szCs w:val="24"/>
        </w:rPr>
        <w:t>é um instrumento utilizad</w:t>
      </w:r>
      <w:r w:rsidR="00FD6D76" w:rsidRPr="00E3519C">
        <w:rPr>
          <w:rFonts w:ascii="Times New Roman" w:hAnsi="Times New Roman" w:cs="Times New Roman"/>
          <w:sz w:val="24"/>
          <w:szCs w:val="24"/>
        </w:rPr>
        <w:t>o</w:t>
      </w:r>
      <w:r w:rsidR="005350C3" w:rsidRPr="00E3519C">
        <w:rPr>
          <w:rFonts w:ascii="Times New Roman" w:hAnsi="Times New Roman" w:cs="Times New Roman"/>
          <w:sz w:val="24"/>
          <w:szCs w:val="24"/>
        </w:rPr>
        <w:t xml:space="preserve"> pelo orador para </w:t>
      </w:r>
      <w:r>
        <w:rPr>
          <w:rFonts w:ascii="Times New Roman" w:hAnsi="Times New Roman" w:cs="Times New Roman"/>
          <w:sz w:val="24"/>
          <w:szCs w:val="24"/>
        </w:rPr>
        <w:t>transmitir</w:t>
      </w:r>
      <w:r w:rsidR="005350C3" w:rsidRPr="00E3519C">
        <w:rPr>
          <w:rFonts w:ascii="Times New Roman" w:hAnsi="Times New Roman" w:cs="Times New Roman"/>
          <w:sz w:val="24"/>
          <w:szCs w:val="24"/>
        </w:rPr>
        <w:t xml:space="preserve"> mensagens claras, que</w:t>
      </w:r>
      <w:r>
        <w:rPr>
          <w:rFonts w:ascii="Times New Roman" w:hAnsi="Times New Roman" w:cs="Times New Roman"/>
          <w:sz w:val="24"/>
          <w:szCs w:val="24"/>
        </w:rPr>
        <w:t>,</w:t>
      </w:r>
      <w:r w:rsidR="005350C3" w:rsidRPr="00E3519C">
        <w:rPr>
          <w:rFonts w:ascii="Times New Roman" w:hAnsi="Times New Roman" w:cs="Times New Roman"/>
          <w:sz w:val="24"/>
          <w:szCs w:val="24"/>
        </w:rPr>
        <w:t xml:space="preserve"> com a persuasão</w:t>
      </w:r>
      <w:r>
        <w:rPr>
          <w:rFonts w:ascii="Times New Roman" w:hAnsi="Times New Roman" w:cs="Times New Roman"/>
          <w:sz w:val="24"/>
          <w:szCs w:val="24"/>
        </w:rPr>
        <w:t>,</w:t>
      </w:r>
      <w:r w:rsidR="005350C3" w:rsidRPr="00E3519C">
        <w:rPr>
          <w:rFonts w:ascii="Times New Roman" w:hAnsi="Times New Roman" w:cs="Times New Roman"/>
          <w:sz w:val="24"/>
          <w:szCs w:val="24"/>
        </w:rPr>
        <w:t xml:space="preserve"> </w:t>
      </w:r>
      <w:r>
        <w:rPr>
          <w:rFonts w:ascii="Times New Roman" w:hAnsi="Times New Roman" w:cs="Times New Roman"/>
          <w:sz w:val="24"/>
          <w:szCs w:val="24"/>
        </w:rPr>
        <w:t>alcançam</w:t>
      </w:r>
      <w:r w:rsidR="005350C3" w:rsidRPr="00E3519C">
        <w:rPr>
          <w:rFonts w:ascii="Times New Roman" w:hAnsi="Times New Roman" w:cs="Times New Roman"/>
          <w:sz w:val="24"/>
          <w:szCs w:val="24"/>
        </w:rPr>
        <w:t xml:space="preserve"> grande sucesso em convencer </w:t>
      </w:r>
      <w:r w:rsidR="005458B8">
        <w:rPr>
          <w:rFonts w:ascii="Times New Roman" w:hAnsi="Times New Roman" w:cs="Times New Roman"/>
          <w:sz w:val="24"/>
          <w:szCs w:val="24"/>
        </w:rPr>
        <w:t>um</w:t>
      </w:r>
      <w:r w:rsidR="005350C3" w:rsidRPr="00E3519C">
        <w:rPr>
          <w:rFonts w:ascii="Times New Roman" w:hAnsi="Times New Roman" w:cs="Times New Roman"/>
          <w:sz w:val="24"/>
          <w:szCs w:val="24"/>
        </w:rPr>
        <w:t xml:space="preserve"> p</w:t>
      </w:r>
      <w:r>
        <w:rPr>
          <w:rFonts w:ascii="Times New Roman" w:hAnsi="Times New Roman" w:cs="Times New Roman"/>
          <w:sz w:val="24"/>
          <w:szCs w:val="24"/>
        </w:rPr>
        <w:t>ú</w:t>
      </w:r>
      <w:r w:rsidR="005350C3" w:rsidRPr="00E3519C">
        <w:rPr>
          <w:rFonts w:ascii="Times New Roman" w:hAnsi="Times New Roman" w:cs="Times New Roman"/>
          <w:sz w:val="24"/>
          <w:szCs w:val="24"/>
        </w:rPr>
        <w:t>blico</w:t>
      </w:r>
      <w:r>
        <w:rPr>
          <w:rFonts w:ascii="Times New Roman" w:hAnsi="Times New Roman" w:cs="Times New Roman"/>
          <w:sz w:val="24"/>
          <w:szCs w:val="24"/>
        </w:rPr>
        <w:t>-</w:t>
      </w:r>
      <w:r w:rsidR="005350C3" w:rsidRPr="00E3519C">
        <w:rPr>
          <w:rFonts w:ascii="Times New Roman" w:hAnsi="Times New Roman" w:cs="Times New Roman"/>
          <w:sz w:val="24"/>
          <w:szCs w:val="24"/>
        </w:rPr>
        <w:t xml:space="preserve">alvo. </w:t>
      </w:r>
      <w:r w:rsidR="005458B8">
        <w:rPr>
          <w:rFonts w:ascii="Times New Roman" w:hAnsi="Times New Roman" w:cs="Times New Roman"/>
          <w:sz w:val="24"/>
          <w:szCs w:val="24"/>
        </w:rPr>
        <w:t>É notório, portanto, que a</w:t>
      </w:r>
      <w:r w:rsidR="005350C3" w:rsidRPr="00E3519C">
        <w:rPr>
          <w:rFonts w:ascii="Times New Roman" w:hAnsi="Times New Roman" w:cs="Times New Roman"/>
          <w:sz w:val="24"/>
          <w:szCs w:val="24"/>
        </w:rPr>
        <w:t xml:space="preserve"> </w:t>
      </w:r>
      <w:r w:rsidR="005458B8">
        <w:rPr>
          <w:rFonts w:ascii="Times New Roman" w:hAnsi="Times New Roman" w:cs="Times New Roman"/>
          <w:sz w:val="24"/>
          <w:szCs w:val="24"/>
        </w:rPr>
        <w:t xml:space="preserve">prática da </w:t>
      </w:r>
      <w:r w:rsidR="005350C3" w:rsidRPr="00E3519C">
        <w:rPr>
          <w:rFonts w:ascii="Times New Roman" w:hAnsi="Times New Roman" w:cs="Times New Roman"/>
          <w:sz w:val="24"/>
          <w:szCs w:val="24"/>
        </w:rPr>
        <w:t xml:space="preserve">boa oratória </w:t>
      </w:r>
      <w:r w:rsidR="005458B8">
        <w:rPr>
          <w:rFonts w:ascii="Times New Roman" w:hAnsi="Times New Roman" w:cs="Times New Roman"/>
          <w:sz w:val="24"/>
          <w:szCs w:val="24"/>
        </w:rPr>
        <w:t>é um requisito essencial</w:t>
      </w:r>
      <w:r w:rsidR="005350C3" w:rsidRPr="00E3519C">
        <w:rPr>
          <w:rFonts w:ascii="Times New Roman" w:hAnsi="Times New Roman" w:cs="Times New Roman"/>
          <w:sz w:val="24"/>
          <w:szCs w:val="24"/>
        </w:rPr>
        <w:t xml:space="preserve"> </w:t>
      </w:r>
      <w:r>
        <w:rPr>
          <w:rFonts w:ascii="Times New Roman" w:hAnsi="Times New Roman" w:cs="Times New Roman"/>
          <w:sz w:val="24"/>
          <w:szCs w:val="24"/>
        </w:rPr>
        <w:t>n</w:t>
      </w:r>
      <w:r w:rsidR="005350C3" w:rsidRPr="00E3519C">
        <w:rPr>
          <w:rFonts w:ascii="Times New Roman" w:hAnsi="Times New Roman" w:cs="Times New Roman"/>
          <w:sz w:val="24"/>
          <w:szCs w:val="24"/>
        </w:rPr>
        <w:t xml:space="preserve">o curso de </w:t>
      </w:r>
      <w:r>
        <w:rPr>
          <w:rFonts w:ascii="Times New Roman" w:hAnsi="Times New Roman" w:cs="Times New Roman"/>
          <w:sz w:val="24"/>
          <w:szCs w:val="24"/>
        </w:rPr>
        <w:t>D</w:t>
      </w:r>
      <w:r w:rsidR="005350C3" w:rsidRPr="00E3519C">
        <w:rPr>
          <w:rFonts w:ascii="Times New Roman" w:hAnsi="Times New Roman" w:cs="Times New Roman"/>
          <w:sz w:val="24"/>
          <w:szCs w:val="24"/>
        </w:rPr>
        <w:t xml:space="preserve">ireito, </w:t>
      </w:r>
      <w:r w:rsidR="005458B8">
        <w:rPr>
          <w:rFonts w:ascii="Times New Roman" w:hAnsi="Times New Roman" w:cs="Times New Roman"/>
          <w:sz w:val="24"/>
          <w:szCs w:val="24"/>
        </w:rPr>
        <w:t>visando à formação de</w:t>
      </w:r>
      <w:r w:rsidR="005350C3" w:rsidRPr="00E3519C">
        <w:rPr>
          <w:rFonts w:ascii="Times New Roman" w:hAnsi="Times New Roman" w:cs="Times New Roman"/>
          <w:sz w:val="24"/>
          <w:szCs w:val="24"/>
        </w:rPr>
        <w:t xml:space="preserve"> </w:t>
      </w:r>
      <w:r w:rsidR="0009157D" w:rsidRPr="00E3519C">
        <w:rPr>
          <w:rFonts w:ascii="Times New Roman" w:hAnsi="Times New Roman" w:cs="Times New Roman"/>
          <w:sz w:val="24"/>
          <w:szCs w:val="24"/>
        </w:rPr>
        <w:t>excelentes profissionais.</w:t>
      </w:r>
    </w:p>
    <w:p w14:paraId="25FE4B37" w14:textId="3354AA28" w:rsidR="00FD6D76" w:rsidRPr="00E3519C" w:rsidRDefault="00FD6D76" w:rsidP="000F1BF4">
      <w:pPr>
        <w:ind w:firstLine="709"/>
        <w:jc w:val="both"/>
        <w:rPr>
          <w:rFonts w:ascii="Times New Roman" w:hAnsi="Times New Roman" w:cs="Times New Roman"/>
          <w:sz w:val="24"/>
          <w:szCs w:val="24"/>
        </w:rPr>
      </w:pPr>
      <w:r w:rsidRPr="00E3519C">
        <w:rPr>
          <w:rFonts w:ascii="Times New Roman" w:hAnsi="Times New Roman" w:cs="Times New Roman"/>
          <w:sz w:val="24"/>
          <w:szCs w:val="24"/>
        </w:rPr>
        <w:t xml:space="preserve">Pimenta </w:t>
      </w:r>
      <w:r w:rsidR="00DC5D02">
        <w:rPr>
          <w:rFonts w:ascii="Times New Roman" w:hAnsi="Times New Roman" w:cs="Times New Roman"/>
          <w:sz w:val="24"/>
          <w:szCs w:val="24"/>
        </w:rPr>
        <w:t xml:space="preserve">(2016, p. 19) </w:t>
      </w:r>
      <w:r w:rsidRPr="00E3519C">
        <w:rPr>
          <w:rFonts w:ascii="Times New Roman" w:hAnsi="Times New Roman" w:cs="Times New Roman"/>
          <w:sz w:val="24"/>
          <w:szCs w:val="24"/>
        </w:rPr>
        <w:t xml:space="preserve">afirma: </w:t>
      </w:r>
    </w:p>
    <w:p w14:paraId="6B7635E9" w14:textId="4010DECD" w:rsidR="00FD6D76" w:rsidRPr="00E3519C" w:rsidRDefault="00FD6D76" w:rsidP="00FD6D76">
      <w:pPr>
        <w:spacing w:line="240" w:lineRule="auto"/>
        <w:ind w:left="2268"/>
        <w:jc w:val="both"/>
        <w:rPr>
          <w:rFonts w:ascii="Times New Roman" w:hAnsi="Times New Roman" w:cs="Times New Roman"/>
          <w:sz w:val="24"/>
          <w:szCs w:val="24"/>
        </w:rPr>
      </w:pPr>
      <w:r w:rsidRPr="00E3519C">
        <w:rPr>
          <w:rFonts w:ascii="Times New Roman" w:hAnsi="Times New Roman" w:cs="Times New Roman"/>
        </w:rPr>
        <w:t>Para a sociedade atual</w:t>
      </w:r>
      <w:r w:rsidR="005458B8">
        <w:rPr>
          <w:rFonts w:ascii="Times New Roman" w:hAnsi="Times New Roman" w:cs="Times New Roman"/>
        </w:rPr>
        <w:t>,</w:t>
      </w:r>
      <w:r w:rsidRPr="00E3519C">
        <w:rPr>
          <w:rFonts w:ascii="Times New Roman" w:hAnsi="Times New Roman" w:cs="Times New Roman"/>
        </w:rPr>
        <w:t xml:space="preserve"> a comunicação é tão importante quanto o sistema nervoso para o corpo. Através dessa perplexa rede que perpassa todos os outros sistemas o corpo ganha vida. [...] Sem a comunicação, todas as relações que se estabelecem seriam impossíveis, sejam comerciais, de trabalho ou afetivas.</w:t>
      </w:r>
    </w:p>
    <w:p w14:paraId="007C2504" w14:textId="5E91AAA1" w:rsidR="00AF3459" w:rsidRDefault="005458B8" w:rsidP="00AF3459">
      <w:pPr>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Essa </w:t>
      </w:r>
      <w:r w:rsidR="00A47709">
        <w:rPr>
          <w:rFonts w:ascii="Times New Roman" w:hAnsi="Times New Roman" w:cs="Times New Roman"/>
          <w:sz w:val="24"/>
          <w:szCs w:val="24"/>
        </w:rPr>
        <w:t>declaração</w:t>
      </w:r>
      <w:r>
        <w:rPr>
          <w:rFonts w:ascii="Times New Roman" w:hAnsi="Times New Roman" w:cs="Times New Roman"/>
          <w:sz w:val="24"/>
          <w:szCs w:val="24"/>
        </w:rPr>
        <w:t xml:space="preserve"> expressa </w:t>
      </w:r>
      <w:r w:rsidR="00A47709">
        <w:rPr>
          <w:rFonts w:ascii="Times New Roman" w:hAnsi="Times New Roman" w:cs="Times New Roman"/>
          <w:sz w:val="24"/>
          <w:szCs w:val="24"/>
        </w:rPr>
        <w:t xml:space="preserve">o </w:t>
      </w:r>
      <w:r w:rsidR="000A1CB4" w:rsidRPr="00E3519C">
        <w:rPr>
          <w:rFonts w:ascii="Times New Roman" w:hAnsi="Times New Roman" w:cs="Times New Roman"/>
          <w:sz w:val="24"/>
          <w:szCs w:val="24"/>
        </w:rPr>
        <w:t xml:space="preserve">quanto a oratória </w:t>
      </w:r>
      <w:r w:rsidR="00C662AE">
        <w:rPr>
          <w:rFonts w:ascii="Times New Roman" w:hAnsi="Times New Roman" w:cs="Times New Roman"/>
          <w:sz w:val="24"/>
          <w:szCs w:val="24"/>
        </w:rPr>
        <w:t xml:space="preserve">nos leva </w:t>
      </w:r>
      <w:r>
        <w:rPr>
          <w:rFonts w:ascii="Times New Roman" w:hAnsi="Times New Roman" w:cs="Times New Roman"/>
          <w:sz w:val="24"/>
          <w:szCs w:val="24"/>
        </w:rPr>
        <w:t xml:space="preserve">a </w:t>
      </w:r>
      <w:r w:rsidR="000A1CB4" w:rsidRPr="00E3519C">
        <w:rPr>
          <w:rFonts w:ascii="Times New Roman" w:hAnsi="Times New Roman" w:cs="Times New Roman"/>
          <w:sz w:val="24"/>
          <w:szCs w:val="24"/>
        </w:rPr>
        <w:t>aplica</w:t>
      </w:r>
      <w:r>
        <w:rPr>
          <w:rFonts w:ascii="Times New Roman" w:hAnsi="Times New Roman" w:cs="Times New Roman"/>
          <w:sz w:val="24"/>
          <w:szCs w:val="24"/>
        </w:rPr>
        <w:t>r</w:t>
      </w:r>
      <w:r w:rsidR="000A1CB4" w:rsidRPr="00E3519C">
        <w:rPr>
          <w:rFonts w:ascii="Times New Roman" w:hAnsi="Times New Roman" w:cs="Times New Roman"/>
          <w:sz w:val="24"/>
          <w:szCs w:val="24"/>
        </w:rPr>
        <w:t xml:space="preserve"> metodologias</w:t>
      </w:r>
      <w:r w:rsidR="001E1098" w:rsidRPr="00E3519C">
        <w:rPr>
          <w:rFonts w:ascii="Times New Roman" w:hAnsi="Times New Roman" w:cs="Times New Roman"/>
          <w:sz w:val="24"/>
          <w:szCs w:val="24"/>
        </w:rPr>
        <w:t xml:space="preserve"> ativas</w:t>
      </w:r>
      <w:r w:rsidR="000A1CB4" w:rsidRPr="00E3519C">
        <w:rPr>
          <w:rFonts w:ascii="Times New Roman" w:hAnsi="Times New Roman" w:cs="Times New Roman"/>
          <w:sz w:val="24"/>
          <w:szCs w:val="24"/>
        </w:rPr>
        <w:t xml:space="preserve"> que explora</w:t>
      </w:r>
      <w:r>
        <w:rPr>
          <w:rFonts w:ascii="Times New Roman" w:hAnsi="Times New Roman" w:cs="Times New Roman"/>
          <w:sz w:val="24"/>
          <w:szCs w:val="24"/>
        </w:rPr>
        <w:t>m</w:t>
      </w:r>
      <w:r w:rsidR="000A1CB4" w:rsidRPr="00E3519C">
        <w:rPr>
          <w:rFonts w:ascii="Times New Roman" w:hAnsi="Times New Roman" w:cs="Times New Roman"/>
          <w:sz w:val="24"/>
          <w:szCs w:val="24"/>
        </w:rPr>
        <w:t xml:space="preserve"> </w:t>
      </w:r>
      <w:r>
        <w:rPr>
          <w:rFonts w:ascii="Times New Roman" w:hAnsi="Times New Roman" w:cs="Times New Roman"/>
          <w:sz w:val="24"/>
          <w:szCs w:val="24"/>
        </w:rPr>
        <w:t>essa habilidade</w:t>
      </w:r>
      <w:r w:rsidR="000A1CB4" w:rsidRPr="00E3519C">
        <w:rPr>
          <w:rFonts w:ascii="Times New Roman" w:hAnsi="Times New Roman" w:cs="Times New Roman"/>
          <w:sz w:val="24"/>
          <w:szCs w:val="24"/>
        </w:rPr>
        <w:t xml:space="preserve">, </w:t>
      </w:r>
      <w:r w:rsidR="00A47709">
        <w:rPr>
          <w:rFonts w:ascii="Times New Roman" w:hAnsi="Times New Roman" w:cs="Times New Roman"/>
          <w:sz w:val="24"/>
          <w:szCs w:val="24"/>
        </w:rPr>
        <w:t xml:space="preserve">promovendo </w:t>
      </w:r>
      <w:r w:rsidR="000A1CB4" w:rsidRPr="00E3519C">
        <w:rPr>
          <w:rFonts w:ascii="Times New Roman" w:hAnsi="Times New Roman" w:cs="Times New Roman"/>
          <w:sz w:val="24"/>
          <w:szCs w:val="24"/>
        </w:rPr>
        <w:t>debates, simulações de julgamentos, apresentações orais</w:t>
      </w:r>
      <w:r w:rsidR="00A47709">
        <w:rPr>
          <w:rFonts w:ascii="Times New Roman" w:hAnsi="Times New Roman" w:cs="Times New Roman"/>
          <w:sz w:val="24"/>
          <w:szCs w:val="24"/>
        </w:rPr>
        <w:t xml:space="preserve"> e</w:t>
      </w:r>
      <w:r w:rsidR="000A1CB4" w:rsidRPr="00E3519C">
        <w:rPr>
          <w:rFonts w:ascii="Times New Roman" w:hAnsi="Times New Roman" w:cs="Times New Roman"/>
          <w:sz w:val="24"/>
          <w:szCs w:val="24"/>
        </w:rPr>
        <w:t xml:space="preserve"> dramaturgia</w:t>
      </w:r>
      <w:r w:rsidR="00985106">
        <w:rPr>
          <w:rFonts w:ascii="Times New Roman" w:hAnsi="Times New Roman" w:cs="Times New Roman"/>
          <w:sz w:val="24"/>
          <w:szCs w:val="24"/>
        </w:rPr>
        <w:t>s</w:t>
      </w:r>
      <w:r w:rsidR="00C662AE">
        <w:rPr>
          <w:rFonts w:ascii="Times New Roman" w:hAnsi="Times New Roman" w:cs="Times New Roman"/>
          <w:sz w:val="24"/>
          <w:szCs w:val="24"/>
        </w:rPr>
        <w:t>, e n</w:t>
      </w:r>
      <w:r w:rsidR="001E1098" w:rsidRPr="00E3519C">
        <w:rPr>
          <w:rFonts w:ascii="Times New Roman" w:hAnsi="Times New Roman" w:cs="Times New Roman"/>
          <w:sz w:val="24"/>
          <w:szCs w:val="24"/>
        </w:rPr>
        <w:t>o decorrer d</w:t>
      </w:r>
      <w:r w:rsidR="00985106">
        <w:rPr>
          <w:rFonts w:ascii="Times New Roman" w:hAnsi="Times New Roman" w:cs="Times New Roman"/>
          <w:sz w:val="24"/>
          <w:szCs w:val="24"/>
        </w:rPr>
        <w:t>ess</w:t>
      </w:r>
      <w:r w:rsidR="001E1098" w:rsidRPr="00E3519C">
        <w:rPr>
          <w:rFonts w:ascii="Times New Roman" w:hAnsi="Times New Roman" w:cs="Times New Roman"/>
          <w:sz w:val="24"/>
          <w:szCs w:val="24"/>
        </w:rPr>
        <w:t>as atividades</w:t>
      </w:r>
      <w:r w:rsidR="00985106">
        <w:rPr>
          <w:rFonts w:ascii="Times New Roman" w:hAnsi="Times New Roman" w:cs="Times New Roman"/>
          <w:sz w:val="24"/>
          <w:szCs w:val="24"/>
        </w:rPr>
        <w:t>,</w:t>
      </w:r>
      <w:r w:rsidR="001E1098" w:rsidRPr="00E3519C">
        <w:rPr>
          <w:rFonts w:ascii="Times New Roman" w:hAnsi="Times New Roman" w:cs="Times New Roman"/>
          <w:sz w:val="24"/>
          <w:szCs w:val="24"/>
        </w:rPr>
        <w:t xml:space="preserve"> </w:t>
      </w:r>
      <w:r w:rsidR="00E90246" w:rsidRPr="00E3519C">
        <w:rPr>
          <w:rFonts w:ascii="Times New Roman" w:hAnsi="Times New Roman" w:cs="Times New Roman"/>
          <w:sz w:val="24"/>
          <w:szCs w:val="24"/>
        </w:rPr>
        <w:t>os professores</w:t>
      </w:r>
      <w:r w:rsidR="001E1098" w:rsidRPr="00E3519C">
        <w:rPr>
          <w:rFonts w:ascii="Times New Roman" w:hAnsi="Times New Roman" w:cs="Times New Roman"/>
          <w:sz w:val="24"/>
          <w:szCs w:val="24"/>
        </w:rPr>
        <w:t xml:space="preserve"> orientam seus alunos </w:t>
      </w:r>
      <w:r w:rsidR="00985106">
        <w:rPr>
          <w:rFonts w:ascii="Times New Roman" w:hAnsi="Times New Roman" w:cs="Times New Roman"/>
          <w:sz w:val="24"/>
          <w:szCs w:val="24"/>
        </w:rPr>
        <w:t xml:space="preserve">por meio de princípios </w:t>
      </w:r>
      <w:r w:rsidR="001E1098" w:rsidRPr="00E3519C">
        <w:rPr>
          <w:rFonts w:ascii="Times New Roman" w:hAnsi="Times New Roman" w:cs="Times New Roman"/>
          <w:sz w:val="24"/>
          <w:szCs w:val="24"/>
        </w:rPr>
        <w:t>técnic</w:t>
      </w:r>
      <w:r w:rsidR="00985106">
        <w:rPr>
          <w:rFonts w:ascii="Times New Roman" w:hAnsi="Times New Roman" w:cs="Times New Roman"/>
          <w:sz w:val="24"/>
          <w:szCs w:val="24"/>
        </w:rPr>
        <w:t>o</w:t>
      </w:r>
      <w:r w:rsidR="001E1098" w:rsidRPr="00E3519C">
        <w:rPr>
          <w:rFonts w:ascii="Times New Roman" w:hAnsi="Times New Roman" w:cs="Times New Roman"/>
          <w:sz w:val="24"/>
          <w:szCs w:val="24"/>
        </w:rPr>
        <w:t>s</w:t>
      </w:r>
      <w:r w:rsidR="00985106">
        <w:rPr>
          <w:rFonts w:ascii="Times New Roman" w:hAnsi="Times New Roman" w:cs="Times New Roman"/>
          <w:sz w:val="24"/>
          <w:szCs w:val="24"/>
        </w:rPr>
        <w:t xml:space="preserve">, com o objetivo de compor boas </w:t>
      </w:r>
      <w:r w:rsidR="00E90246" w:rsidRPr="00E3519C">
        <w:rPr>
          <w:rFonts w:ascii="Times New Roman" w:hAnsi="Times New Roman" w:cs="Times New Roman"/>
          <w:sz w:val="24"/>
          <w:szCs w:val="24"/>
        </w:rPr>
        <w:t>apresentaç</w:t>
      </w:r>
      <w:r w:rsidR="00985106">
        <w:rPr>
          <w:rFonts w:ascii="Times New Roman" w:hAnsi="Times New Roman" w:cs="Times New Roman"/>
          <w:sz w:val="24"/>
          <w:szCs w:val="24"/>
        </w:rPr>
        <w:t>ões quando diante de um</w:t>
      </w:r>
      <w:r w:rsidR="00E90246" w:rsidRPr="00E3519C">
        <w:rPr>
          <w:rFonts w:ascii="Times New Roman" w:hAnsi="Times New Roman" w:cs="Times New Roman"/>
          <w:sz w:val="24"/>
          <w:szCs w:val="24"/>
        </w:rPr>
        <w:t xml:space="preserve"> público. </w:t>
      </w:r>
    </w:p>
    <w:p w14:paraId="24A1A4F6" w14:textId="15DB6BB3" w:rsidR="00AF3459" w:rsidRDefault="00985106" w:rsidP="00AF3459">
      <w:pPr>
        <w:spacing w:after="120"/>
        <w:ind w:firstLine="709"/>
        <w:jc w:val="both"/>
        <w:rPr>
          <w:rFonts w:ascii="Times New Roman" w:hAnsi="Times New Roman" w:cs="Times New Roman"/>
          <w:sz w:val="24"/>
          <w:szCs w:val="24"/>
        </w:rPr>
      </w:pPr>
      <w:r>
        <w:rPr>
          <w:rFonts w:ascii="Times New Roman" w:hAnsi="Times New Roman" w:cs="Times New Roman"/>
          <w:sz w:val="24"/>
          <w:szCs w:val="24"/>
        </w:rPr>
        <w:t>C</w:t>
      </w:r>
      <w:r w:rsidR="00E9021F" w:rsidRPr="00E3519C">
        <w:rPr>
          <w:rFonts w:ascii="Times New Roman" w:hAnsi="Times New Roman" w:cs="Times New Roman"/>
          <w:sz w:val="24"/>
          <w:szCs w:val="24"/>
        </w:rPr>
        <w:t>omunicar</w:t>
      </w:r>
      <w:r>
        <w:rPr>
          <w:rFonts w:ascii="Times New Roman" w:hAnsi="Times New Roman" w:cs="Times New Roman"/>
          <w:sz w:val="24"/>
          <w:szCs w:val="24"/>
        </w:rPr>
        <w:t>-se</w:t>
      </w:r>
      <w:r w:rsidR="00E9021F" w:rsidRPr="00E3519C">
        <w:rPr>
          <w:rFonts w:ascii="Times New Roman" w:hAnsi="Times New Roman" w:cs="Times New Roman"/>
          <w:sz w:val="24"/>
          <w:szCs w:val="24"/>
        </w:rPr>
        <w:t xml:space="preserve"> bem em público é </w:t>
      </w:r>
      <w:r>
        <w:rPr>
          <w:rFonts w:ascii="Times New Roman" w:hAnsi="Times New Roman" w:cs="Times New Roman"/>
          <w:sz w:val="24"/>
          <w:szCs w:val="24"/>
        </w:rPr>
        <w:t xml:space="preserve">algo </w:t>
      </w:r>
      <w:r w:rsidR="00E9021F" w:rsidRPr="00E3519C">
        <w:rPr>
          <w:rFonts w:ascii="Times New Roman" w:hAnsi="Times New Roman" w:cs="Times New Roman"/>
          <w:sz w:val="24"/>
          <w:szCs w:val="24"/>
        </w:rPr>
        <w:t xml:space="preserve">de suma importância para os operadores do </w:t>
      </w:r>
      <w:r>
        <w:rPr>
          <w:rFonts w:ascii="Times New Roman" w:hAnsi="Times New Roman" w:cs="Times New Roman"/>
          <w:sz w:val="24"/>
          <w:szCs w:val="24"/>
        </w:rPr>
        <w:t>D</w:t>
      </w:r>
      <w:r w:rsidR="00E9021F" w:rsidRPr="00E3519C">
        <w:rPr>
          <w:rFonts w:ascii="Times New Roman" w:hAnsi="Times New Roman" w:cs="Times New Roman"/>
          <w:sz w:val="24"/>
          <w:szCs w:val="24"/>
        </w:rPr>
        <w:t>ireito, pois</w:t>
      </w:r>
      <w:r w:rsidR="00E122FC">
        <w:rPr>
          <w:rFonts w:ascii="Times New Roman" w:hAnsi="Times New Roman" w:cs="Times New Roman"/>
          <w:sz w:val="24"/>
          <w:szCs w:val="24"/>
        </w:rPr>
        <w:t>,</w:t>
      </w:r>
      <w:r w:rsidR="00E9021F" w:rsidRPr="00E3519C">
        <w:rPr>
          <w:rFonts w:ascii="Times New Roman" w:hAnsi="Times New Roman" w:cs="Times New Roman"/>
          <w:sz w:val="24"/>
          <w:szCs w:val="24"/>
        </w:rPr>
        <w:t xml:space="preserve"> para esses profissionais</w:t>
      </w:r>
      <w:r w:rsidR="00E122FC">
        <w:rPr>
          <w:rFonts w:ascii="Times New Roman" w:hAnsi="Times New Roman" w:cs="Times New Roman"/>
          <w:sz w:val="24"/>
          <w:szCs w:val="24"/>
        </w:rPr>
        <w:t>,</w:t>
      </w:r>
      <w:r w:rsidR="00E9021F" w:rsidRPr="00E3519C">
        <w:rPr>
          <w:rFonts w:ascii="Times New Roman" w:hAnsi="Times New Roman" w:cs="Times New Roman"/>
          <w:sz w:val="24"/>
          <w:szCs w:val="24"/>
        </w:rPr>
        <w:t xml:space="preserve"> </w:t>
      </w:r>
      <w:r w:rsidR="00E122FC">
        <w:rPr>
          <w:rFonts w:ascii="Times New Roman" w:hAnsi="Times New Roman" w:cs="Times New Roman"/>
          <w:sz w:val="24"/>
          <w:szCs w:val="24"/>
        </w:rPr>
        <w:t xml:space="preserve">a comunicação </w:t>
      </w:r>
      <w:r w:rsidR="00E9021F" w:rsidRPr="00E3519C">
        <w:rPr>
          <w:rFonts w:ascii="Times New Roman" w:hAnsi="Times New Roman" w:cs="Times New Roman"/>
          <w:sz w:val="24"/>
          <w:szCs w:val="24"/>
        </w:rPr>
        <w:t>vai além de uma boa oratória</w:t>
      </w:r>
      <w:r w:rsidR="00E122FC">
        <w:rPr>
          <w:rFonts w:ascii="Times New Roman" w:hAnsi="Times New Roman" w:cs="Times New Roman"/>
          <w:sz w:val="24"/>
          <w:szCs w:val="24"/>
        </w:rPr>
        <w:t>:</w:t>
      </w:r>
      <w:r w:rsidR="00E9021F" w:rsidRPr="00E3519C">
        <w:rPr>
          <w:rFonts w:ascii="Times New Roman" w:hAnsi="Times New Roman" w:cs="Times New Roman"/>
          <w:sz w:val="24"/>
          <w:szCs w:val="24"/>
        </w:rPr>
        <w:t xml:space="preserve"> significa ter boas ideias, </w:t>
      </w:r>
      <w:r w:rsidR="00E122FC">
        <w:rPr>
          <w:rFonts w:ascii="Times New Roman" w:hAnsi="Times New Roman" w:cs="Times New Roman"/>
          <w:sz w:val="24"/>
          <w:szCs w:val="24"/>
        </w:rPr>
        <w:t>com</w:t>
      </w:r>
      <w:r w:rsidR="00E9021F" w:rsidRPr="00E3519C">
        <w:rPr>
          <w:rFonts w:ascii="Times New Roman" w:hAnsi="Times New Roman" w:cs="Times New Roman"/>
          <w:sz w:val="24"/>
          <w:szCs w:val="24"/>
        </w:rPr>
        <w:t xml:space="preserve"> poder de persuasão para convencer</w:t>
      </w:r>
      <w:r w:rsidR="00E122FC">
        <w:rPr>
          <w:rFonts w:ascii="Times New Roman" w:hAnsi="Times New Roman" w:cs="Times New Roman"/>
          <w:sz w:val="24"/>
          <w:szCs w:val="24"/>
        </w:rPr>
        <w:t>, demonstrando</w:t>
      </w:r>
      <w:r w:rsidR="00E9021F" w:rsidRPr="00E3519C">
        <w:rPr>
          <w:rFonts w:ascii="Times New Roman" w:hAnsi="Times New Roman" w:cs="Times New Roman"/>
          <w:sz w:val="24"/>
          <w:szCs w:val="24"/>
        </w:rPr>
        <w:t xml:space="preserve"> que sua argumentação é a </w:t>
      </w:r>
      <w:r w:rsidR="008A6FEF">
        <w:rPr>
          <w:rFonts w:ascii="Times New Roman" w:hAnsi="Times New Roman" w:cs="Times New Roman"/>
          <w:sz w:val="24"/>
          <w:szCs w:val="24"/>
        </w:rPr>
        <w:t>mais adequada</w:t>
      </w:r>
      <w:r w:rsidR="00E9021F" w:rsidRPr="00E3519C">
        <w:rPr>
          <w:rFonts w:ascii="Times New Roman" w:hAnsi="Times New Roman" w:cs="Times New Roman"/>
          <w:sz w:val="24"/>
          <w:szCs w:val="24"/>
        </w:rPr>
        <w:t xml:space="preserve"> para </w:t>
      </w:r>
      <w:r w:rsidR="008A6FEF">
        <w:rPr>
          <w:rFonts w:ascii="Times New Roman" w:hAnsi="Times New Roman" w:cs="Times New Roman"/>
          <w:sz w:val="24"/>
          <w:szCs w:val="24"/>
        </w:rPr>
        <w:t>conquistar</w:t>
      </w:r>
      <w:r w:rsidR="00E9021F" w:rsidRPr="00E3519C">
        <w:rPr>
          <w:rFonts w:ascii="Times New Roman" w:hAnsi="Times New Roman" w:cs="Times New Roman"/>
          <w:sz w:val="24"/>
          <w:szCs w:val="24"/>
        </w:rPr>
        <w:t xml:space="preserve"> </w:t>
      </w:r>
      <w:r w:rsidR="00E122FC">
        <w:rPr>
          <w:rFonts w:ascii="Times New Roman" w:hAnsi="Times New Roman" w:cs="Times New Roman"/>
          <w:sz w:val="24"/>
          <w:szCs w:val="24"/>
        </w:rPr>
        <w:t>o</w:t>
      </w:r>
      <w:r w:rsidR="00E9021F" w:rsidRPr="00E3519C">
        <w:rPr>
          <w:rFonts w:ascii="Times New Roman" w:hAnsi="Times New Roman" w:cs="Times New Roman"/>
          <w:sz w:val="24"/>
          <w:szCs w:val="24"/>
        </w:rPr>
        <w:t xml:space="preserve"> público. </w:t>
      </w:r>
    </w:p>
    <w:p w14:paraId="5070FC04" w14:textId="437A09CD" w:rsidR="002510B0" w:rsidRPr="00E3519C" w:rsidRDefault="00E122FC" w:rsidP="00AF3459">
      <w:pPr>
        <w:spacing w:after="120"/>
        <w:ind w:firstLine="709"/>
        <w:jc w:val="both"/>
        <w:rPr>
          <w:rFonts w:ascii="Times New Roman" w:hAnsi="Times New Roman" w:cs="Times New Roman"/>
          <w:sz w:val="24"/>
          <w:szCs w:val="24"/>
        </w:rPr>
      </w:pPr>
      <w:r>
        <w:rPr>
          <w:rFonts w:ascii="Times New Roman" w:hAnsi="Times New Roman" w:cs="Times New Roman"/>
          <w:sz w:val="24"/>
          <w:szCs w:val="24"/>
        </w:rPr>
        <w:t>Para</w:t>
      </w:r>
      <w:r w:rsidR="002510B0" w:rsidRPr="00E3519C">
        <w:rPr>
          <w:rFonts w:ascii="Times New Roman" w:hAnsi="Times New Roman" w:cs="Times New Roman"/>
          <w:sz w:val="24"/>
          <w:szCs w:val="24"/>
        </w:rPr>
        <w:t xml:space="preserve"> Perelman: </w:t>
      </w:r>
    </w:p>
    <w:p w14:paraId="6909F941" w14:textId="429EDB1D" w:rsidR="00E9021F" w:rsidRDefault="002510B0" w:rsidP="002510B0">
      <w:pPr>
        <w:spacing w:after="120" w:line="240" w:lineRule="auto"/>
        <w:ind w:left="2268"/>
        <w:jc w:val="both"/>
        <w:rPr>
          <w:rFonts w:ascii="Times New Roman" w:hAnsi="Times New Roman" w:cs="Times New Roman"/>
        </w:rPr>
      </w:pPr>
      <w:r w:rsidRPr="00E3519C">
        <w:rPr>
          <w:rFonts w:ascii="Times New Roman" w:hAnsi="Times New Roman" w:cs="Times New Roman"/>
        </w:rPr>
        <w:t>Toda argumentação visa, de fato, a uma mudança na cabeça dos ouvintes</w:t>
      </w:r>
      <w:r w:rsidR="00E122FC">
        <w:rPr>
          <w:rFonts w:ascii="Times New Roman" w:hAnsi="Times New Roman" w:cs="Times New Roman"/>
        </w:rPr>
        <w:t>;</w:t>
      </w:r>
      <w:r w:rsidRPr="00E3519C">
        <w:rPr>
          <w:rFonts w:ascii="Times New Roman" w:hAnsi="Times New Roman" w:cs="Times New Roman"/>
        </w:rPr>
        <w:t xml:space="preserve"> trat</w:t>
      </w:r>
      <w:r w:rsidR="00E122FC">
        <w:rPr>
          <w:rFonts w:ascii="Times New Roman" w:hAnsi="Times New Roman" w:cs="Times New Roman"/>
        </w:rPr>
        <w:t>a</w:t>
      </w:r>
      <w:r w:rsidRPr="00E3519C">
        <w:rPr>
          <w:rFonts w:ascii="Times New Roman" w:hAnsi="Times New Roman" w:cs="Times New Roman"/>
        </w:rPr>
        <w:t xml:space="preserve">-se de modificar as próprias teses às quais aderem ou simplesmente a intensidade dessa adesão, medida pelas </w:t>
      </w:r>
      <w:proofErr w:type="spellStart"/>
      <w:r w:rsidRPr="00E3519C">
        <w:rPr>
          <w:rFonts w:ascii="Times New Roman" w:hAnsi="Times New Roman" w:cs="Times New Roman"/>
        </w:rPr>
        <w:t>conseqüências</w:t>
      </w:r>
      <w:proofErr w:type="spellEnd"/>
      <w:r w:rsidRPr="00E3519C">
        <w:rPr>
          <w:rFonts w:ascii="Times New Roman" w:hAnsi="Times New Roman" w:cs="Times New Roman"/>
        </w:rPr>
        <w:t xml:space="preserve"> posteriores que ela tende a produzir na ação (PERELMAN, 1999, p. 304)</w:t>
      </w:r>
      <w:r w:rsidR="00AF3459">
        <w:rPr>
          <w:rFonts w:ascii="Times New Roman" w:hAnsi="Times New Roman" w:cs="Times New Roman"/>
        </w:rPr>
        <w:t>.</w:t>
      </w:r>
    </w:p>
    <w:p w14:paraId="6714C8E7" w14:textId="49654506" w:rsidR="00B15ECC" w:rsidRDefault="00E122FC" w:rsidP="00B15ECC">
      <w:pPr>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Desse modo, percebe-se que o</w:t>
      </w:r>
      <w:r w:rsidR="008F7D4F" w:rsidRPr="00E3519C">
        <w:rPr>
          <w:rFonts w:ascii="Times New Roman" w:hAnsi="Times New Roman" w:cs="Times New Roman"/>
          <w:bCs/>
          <w:sz w:val="24"/>
          <w:szCs w:val="24"/>
        </w:rPr>
        <w:t>s professores da Faculdade Evangélica de Rubiataba sabe</w:t>
      </w:r>
      <w:r w:rsidR="004851C6" w:rsidRPr="00E3519C">
        <w:rPr>
          <w:rFonts w:ascii="Times New Roman" w:hAnsi="Times New Roman" w:cs="Times New Roman"/>
          <w:bCs/>
          <w:sz w:val="24"/>
          <w:szCs w:val="24"/>
        </w:rPr>
        <w:t>m</w:t>
      </w:r>
      <w:r w:rsidR="008F7D4F" w:rsidRPr="00E3519C">
        <w:rPr>
          <w:rFonts w:ascii="Times New Roman" w:hAnsi="Times New Roman" w:cs="Times New Roman"/>
          <w:bCs/>
          <w:sz w:val="24"/>
          <w:szCs w:val="24"/>
        </w:rPr>
        <w:t xml:space="preserve"> que</w:t>
      </w:r>
      <w:r>
        <w:rPr>
          <w:rFonts w:ascii="Times New Roman" w:hAnsi="Times New Roman" w:cs="Times New Roman"/>
          <w:bCs/>
          <w:sz w:val="24"/>
          <w:szCs w:val="24"/>
        </w:rPr>
        <w:t>,</w:t>
      </w:r>
      <w:r w:rsidR="008F7D4F" w:rsidRPr="00E3519C">
        <w:rPr>
          <w:rFonts w:ascii="Times New Roman" w:hAnsi="Times New Roman" w:cs="Times New Roman"/>
          <w:bCs/>
          <w:sz w:val="24"/>
          <w:szCs w:val="24"/>
        </w:rPr>
        <w:t xml:space="preserve"> </w:t>
      </w:r>
      <w:r>
        <w:rPr>
          <w:rFonts w:ascii="Times New Roman" w:hAnsi="Times New Roman" w:cs="Times New Roman"/>
          <w:bCs/>
          <w:sz w:val="24"/>
          <w:szCs w:val="24"/>
        </w:rPr>
        <w:t>ao</w:t>
      </w:r>
      <w:r w:rsidR="008F7D4F" w:rsidRPr="00E3519C">
        <w:rPr>
          <w:rFonts w:ascii="Times New Roman" w:hAnsi="Times New Roman" w:cs="Times New Roman"/>
          <w:bCs/>
          <w:sz w:val="24"/>
          <w:szCs w:val="24"/>
        </w:rPr>
        <w:t xml:space="preserve"> cobra</w:t>
      </w:r>
      <w:r>
        <w:rPr>
          <w:rFonts w:ascii="Times New Roman" w:hAnsi="Times New Roman" w:cs="Times New Roman"/>
          <w:bCs/>
          <w:sz w:val="24"/>
          <w:szCs w:val="24"/>
        </w:rPr>
        <w:t xml:space="preserve">r </w:t>
      </w:r>
      <w:r w:rsidR="008A6FEF">
        <w:rPr>
          <w:rFonts w:ascii="Times New Roman" w:hAnsi="Times New Roman" w:cs="Times New Roman"/>
          <w:bCs/>
          <w:sz w:val="24"/>
          <w:szCs w:val="24"/>
        </w:rPr>
        <w:t>de seus alunos</w:t>
      </w:r>
      <w:r w:rsidR="008A6FEF" w:rsidRPr="00E3519C">
        <w:rPr>
          <w:rFonts w:ascii="Times New Roman" w:hAnsi="Times New Roman" w:cs="Times New Roman"/>
          <w:bCs/>
          <w:sz w:val="24"/>
          <w:szCs w:val="24"/>
        </w:rPr>
        <w:t xml:space="preserve"> </w:t>
      </w:r>
      <w:r>
        <w:rPr>
          <w:rFonts w:ascii="Times New Roman" w:hAnsi="Times New Roman" w:cs="Times New Roman"/>
          <w:bCs/>
          <w:sz w:val="24"/>
          <w:szCs w:val="24"/>
        </w:rPr>
        <w:t>os estudos de</w:t>
      </w:r>
      <w:r w:rsidR="008F7D4F" w:rsidRPr="00E3519C">
        <w:rPr>
          <w:rFonts w:ascii="Times New Roman" w:hAnsi="Times New Roman" w:cs="Times New Roman"/>
          <w:bCs/>
          <w:sz w:val="24"/>
          <w:szCs w:val="24"/>
        </w:rPr>
        <w:t xml:space="preserve"> oratória, </w:t>
      </w:r>
      <w:r w:rsidR="008A6FEF">
        <w:rPr>
          <w:rFonts w:ascii="Times New Roman" w:hAnsi="Times New Roman" w:cs="Times New Roman"/>
          <w:bCs/>
          <w:sz w:val="24"/>
          <w:szCs w:val="24"/>
        </w:rPr>
        <w:t xml:space="preserve">eles </w:t>
      </w:r>
      <w:r w:rsidR="008F7D4F" w:rsidRPr="00E3519C">
        <w:rPr>
          <w:rFonts w:ascii="Times New Roman" w:hAnsi="Times New Roman" w:cs="Times New Roman"/>
          <w:bCs/>
          <w:sz w:val="24"/>
          <w:szCs w:val="24"/>
        </w:rPr>
        <w:t>evoluem</w:t>
      </w:r>
      <w:r>
        <w:rPr>
          <w:rFonts w:ascii="Times New Roman" w:hAnsi="Times New Roman" w:cs="Times New Roman"/>
          <w:bCs/>
          <w:sz w:val="24"/>
          <w:szCs w:val="24"/>
        </w:rPr>
        <w:t>,</w:t>
      </w:r>
      <w:r w:rsidR="008F7D4F" w:rsidRPr="00E3519C">
        <w:rPr>
          <w:rFonts w:ascii="Times New Roman" w:hAnsi="Times New Roman" w:cs="Times New Roman"/>
          <w:bCs/>
          <w:sz w:val="24"/>
          <w:szCs w:val="24"/>
        </w:rPr>
        <w:t xml:space="preserve"> </w:t>
      </w:r>
      <w:r w:rsidR="008A6FEF">
        <w:rPr>
          <w:rFonts w:ascii="Times New Roman" w:hAnsi="Times New Roman" w:cs="Times New Roman"/>
          <w:bCs/>
          <w:sz w:val="24"/>
          <w:szCs w:val="24"/>
        </w:rPr>
        <w:t xml:space="preserve">sendo </w:t>
      </w:r>
      <w:r w:rsidR="008F7D4F" w:rsidRPr="00E3519C">
        <w:rPr>
          <w:rFonts w:ascii="Times New Roman" w:hAnsi="Times New Roman" w:cs="Times New Roman"/>
          <w:bCs/>
          <w:sz w:val="24"/>
          <w:szCs w:val="24"/>
        </w:rPr>
        <w:t>prepar</w:t>
      </w:r>
      <w:r>
        <w:rPr>
          <w:rFonts w:ascii="Times New Roman" w:hAnsi="Times New Roman" w:cs="Times New Roman"/>
          <w:bCs/>
          <w:sz w:val="24"/>
          <w:szCs w:val="24"/>
        </w:rPr>
        <w:t>ados</w:t>
      </w:r>
      <w:r w:rsidR="008F7D4F" w:rsidRPr="00E3519C">
        <w:rPr>
          <w:rFonts w:ascii="Times New Roman" w:hAnsi="Times New Roman" w:cs="Times New Roman"/>
          <w:bCs/>
          <w:sz w:val="24"/>
          <w:szCs w:val="24"/>
        </w:rPr>
        <w:t xml:space="preserve"> para exercer a profissão que escolherem</w:t>
      </w:r>
      <w:r w:rsidR="00DC5D02">
        <w:rPr>
          <w:rFonts w:ascii="Times New Roman" w:hAnsi="Times New Roman" w:cs="Times New Roman"/>
          <w:bCs/>
          <w:sz w:val="24"/>
          <w:szCs w:val="24"/>
        </w:rPr>
        <w:t xml:space="preserve"> – </w:t>
      </w:r>
      <w:r w:rsidR="008F7D4F" w:rsidRPr="00E3519C">
        <w:rPr>
          <w:rFonts w:ascii="Times New Roman" w:hAnsi="Times New Roman" w:cs="Times New Roman"/>
          <w:bCs/>
          <w:sz w:val="24"/>
          <w:szCs w:val="24"/>
        </w:rPr>
        <w:t>juiz, promotor, professor etc.</w:t>
      </w:r>
    </w:p>
    <w:p w14:paraId="29E543B6" w14:textId="1CF212B4" w:rsidR="00AF3459" w:rsidRDefault="00DC5D02" w:rsidP="00B15ECC">
      <w:pPr>
        <w:spacing w:after="120"/>
        <w:ind w:firstLine="709"/>
        <w:jc w:val="both"/>
        <w:rPr>
          <w:rFonts w:ascii="Times New Roman" w:hAnsi="Times New Roman" w:cs="Times New Roman"/>
          <w:bCs/>
          <w:sz w:val="24"/>
          <w:szCs w:val="24"/>
        </w:rPr>
      </w:pPr>
      <w:r>
        <w:rPr>
          <w:rFonts w:ascii="Times New Roman" w:hAnsi="Times New Roman" w:cs="Times New Roman"/>
          <w:bCs/>
          <w:sz w:val="24"/>
          <w:szCs w:val="24"/>
        </w:rPr>
        <w:t>Entende</w:t>
      </w:r>
      <w:r w:rsidR="008A6FEF">
        <w:rPr>
          <w:rFonts w:ascii="Times New Roman" w:hAnsi="Times New Roman" w:cs="Times New Roman"/>
          <w:bCs/>
          <w:sz w:val="24"/>
          <w:szCs w:val="24"/>
        </w:rPr>
        <w:t>-se</w:t>
      </w:r>
      <w:r>
        <w:rPr>
          <w:rFonts w:ascii="Times New Roman" w:hAnsi="Times New Roman" w:cs="Times New Roman"/>
          <w:bCs/>
          <w:sz w:val="24"/>
          <w:szCs w:val="24"/>
        </w:rPr>
        <w:t>, portanto,</w:t>
      </w:r>
      <w:r w:rsidR="008F7D4F" w:rsidRPr="00E3519C">
        <w:rPr>
          <w:rFonts w:ascii="Times New Roman" w:hAnsi="Times New Roman" w:cs="Times New Roman"/>
          <w:bCs/>
          <w:sz w:val="24"/>
          <w:szCs w:val="24"/>
        </w:rPr>
        <w:t xml:space="preserve"> </w:t>
      </w:r>
      <w:r>
        <w:rPr>
          <w:rFonts w:ascii="Times New Roman" w:hAnsi="Times New Roman" w:cs="Times New Roman"/>
          <w:bCs/>
          <w:sz w:val="24"/>
          <w:szCs w:val="24"/>
        </w:rPr>
        <w:t xml:space="preserve">que </w:t>
      </w:r>
      <w:r w:rsidR="008F7D4F" w:rsidRPr="00E3519C">
        <w:rPr>
          <w:rFonts w:ascii="Times New Roman" w:hAnsi="Times New Roman" w:cs="Times New Roman"/>
          <w:bCs/>
          <w:sz w:val="24"/>
          <w:szCs w:val="24"/>
        </w:rPr>
        <w:t>a oratória</w:t>
      </w:r>
      <w:r w:rsidR="004851C6" w:rsidRPr="00E3519C">
        <w:rPr>
          <w:rFonts w:ascii="Times New Roman" w:hAnsi="Times New Roman" w:cs="Times New Roman"/>
          <w:bCs/>
          <w:sz w:val="24"/>
          <w:szCs w:val="24"/>
        </w:rPr>
        <w:t xml:space="preserve"> e a persuasão</w:t>
      </w:r>
      <w:r w:rsidR="008F7D4F" w:rsidRPr="00E3519C">
        <w:rPr>
          <w:rFonts w:ascii="Times New Roman" w:hAnsi="Times New Roman" w:cs="Times New Roman"/>
          <w:bCs/>
          <w:sz w:val="24"/>
          <w:szCs w:val="24"/>
        </w:rPr>
        <w:t xml:space="preserve"> no </w:t>
      </w:r>
      <w:r>
        <w:rPr>
          <w:rFonts w:ascii="Times New Roman" w:hAnsi="Times New Roman" w:cs="Times New Roman"/>
          <w:bCs/>
          <w:sz w:val="24"/>
          <w:szCs w:val="24"/>
        </w:rPr>
        <w:t xml:space="preserve">âmbito do </w:t>
      </w:r>
      <w:r w:rsidR="008F7D4F" w:rsidRPr="00E3519C">
        <w:rPr>
          <w:rFonts w:ascii="Times New Roman" w:hAnsi="Times New Roman" w:cs="Times New Roman"/>
          <w:bCs/>
          <w:sz w:val="24"/>
          <w:szCs w:val="24"/>
        </w:rPr>
        <w:t xml:space="preserve">curso de </w:t>
      </w:r>
      <w:r>
        <w:rPr>
          <w:rFonts w:ascii="Times New Roman" w:hAnsi="Times New Roman" w:cs="Times New Roman"/>
          <w:bCs/>
          <w:sz w:val="24"/>
          <w:szCs w:val="24"/>
        </w:rPr>
        <w:t>D</w:t>
      </w:r>
      <w:r w:rsidR="008F7D4F" w:rsidRPr="00E3519C">
        <w:rPr>
          <w:rFonts w:ascii="Times New Roman" w:hAnsi="Times New Roman" w:cs="Times New Roman"/>
          <w:bCs/>
          <w:sz w:val="24"/>
          <w:szCs w:val="24"/>
        </w:rPr>
        <w:t>ireito são de suma relevância</w:t>
      </w:r>
      <w:r>
        <w:rPr>
          <w:rFonts w:ascii="Times New Roman" w:hAnsi="Times New Roman" w:cs="Times New Roman"/>
          <w:bCs/>
          <w:sz w:val="24"/>
          <w:szCs w:val="24"/>
        </w:rPr>
        <w:t>.</w:t>
      </w:r>
      <w:r w:rsidR="008F7D4F" w:rsidRPr="00E3519C">
        <w:rPr>
          <w:rFonts w:ascii="Times New Roman" w:hAnsi="Times New Roman" w:cs="Times New Roman"/>
          <w:bCs/>
          <w:sz w:val="24"/>
          <w:szCs w:val="24"/>
        </w:rPr>
        <w:t xml:space="preserve"> </w:t>
      </w:r>
      <w:r>
        <w:rPr>
          <w:rFonts w:ascii="Times New Roman" w:hAnsi="Times New Roman" w:cs="Times New Roman"/>
          <w:bCs/>
          <w:sz w:val="24"/>
          <w:szCs w:val="24"/>
        </w:rPr>
        <w:t>O</w:t>
      </w:r>
      <w:r w:rsidR="008F7D4F" w:rsidRPr="00E3519C">
        <w:rPr>
          <w:rFonts w:ascii="Times New Roman" w:hAnsi="Times New Roman" w:cs="Times New Roman"/>
          <w:bCs/>
          <w:sz w:val="24"/>
          <w:szCs w:val="24"/>
        </w:rPr>
        <w:t>bserva</w:t>
      </w:r>
      <w:r>
        <w:rPr>
          <w:rFonts w:ascii="Times New Roman" w:hAnsi="Times New Roman" w:cs="Times New Roman"/>
          <w:bCs/>
          <w:sz w:val="24"/>
          <w:szCs w:val="24"/>
        </w:rPr>
        <w:t>-se</w:t>
      </w:r>
      <w:r w:rsidR="008F7D4F" w:rsidRPr="00E3519C">
        <w:rPr>
          <w:rFonts w:ascii="Times New Roman" w:hAnsi="Times New Roman" w:cs="Times New Roman"/>
          <w:bCs/>
          <w:sz w:val="24"/>
          <w:szCs w:val="24"/>
        </w:rPr>
        <w:t xml:space="preserve"> </w:t>
      </w:r>
      <w:r w:rsidR="004851C6" w:rsidRPr="00E3519C">
        <w:rPr>
          <w:rFonts w:ascii="Times New Roman" w:hAnsi="Times New Roman" w:cs="Times New Roman"/>
          <w:bCs/>
          <w:sz w:val="24"/>
          <w:szCs w:val="24"/>
        </w:rPr>
        <w:t xml:space="preserve">que </w:t>
      </w:r>
      <w:r>
        <w:rPr>
          <w:rFonts w:ascii="Times New Roman" w:hAnsi="Times New Roman" w:cs="Times New Roman"/>
          <w:bCs/>
          <w:sz w:val="24"/>
          <w:szCs w:val="24"/>
        </w:rPr>
        <w:t>o</w:t>
      </w:r>
      <w:r w:rsidR="008F7D4F" w:rsidRPr="00E3519C">
        <w:rPr>
          <w:rFonts w:ascii="Times New Roman" w:hAnsi="Times New Roman" w:cs="Times New Roman"/>
          <w:bCs/>
          <w:sz w:val="24"/>
          <w:szCs w:val="24"/>
        </w:rPr>
        <w:t>s acadêmicos que dominam a oratória e</w:t>
      </w:r>
      <w:r w:rsidR="004851C6" w:rsidRPr="00E3519C">
        <w:rPr>
          <w:rFonts w:ascii="Times New Roman" w:hAnsi="Times New Roman" w:cs="Times New Roman"/>
          <w:bCs/>
          <w:sz w:val="24"/>
          <w:szCs w:val="24"/>
        </w:rPr>
        <w:t xml:space="preserve"> </w:t>
      </w:r>
      <w:r w:rsidR="008F7D4F" w:rsidRPr="00E3519C">
        <w:rPr>
          <w:rFonts w:ascii="Times New Roman" w:hAnsi="Times New Roman" w:cs="Times New Roman"/>
          <w:bCs/>
          <w:sz w:val="24"/>
          <w:szCs w:val="24"/>
        </w:rPr>
        <w:t xml:space="preserve">usam tal </w:t>
      </w:r>
      <w:r w:rsidR="008F7D4F" w:rsidRPr="00E3519C">
        <w:rPr>
          <w:rFonts w:ascii="Times New Roman" w:hAnsi="Times New Roman" w:cs="Times New Roman"/>
          <w:sz w:val="24"/>
          <w:szCs w:val="24"/>
          <w:shd w:val="clear" w:color="auto" w:fill="FFFFFF"/>
        </w:rPr>
        <w:t>habilidade</w:t>
      </w:r>
      <w:r>
        <w:rPr>
          <w:rFonts w:ascii="Times New Roman" w:hAnsi="Times New Roman" w:cs="Times New Roman"/>
          <w:sz w:val="24"/>
          <w:szCs w:val="24"/>
          <w:shd w:val="clear" w:color="auto" w:fill="FFFFFF"/>
        </w:rPr>
        <w:t>, comunicando</w:t>
      </w:r>
      <w:r w:rsidR="008F7D4F" w:rsidRPr="00E3519C">
        <w:rPr>
          <w:rFonts w:ascii="Times New Roman" w:hAnsi="Times New Roman" w:cs="Times New Roman"/>
          <w:sz w:val="24"/>
          <w:szCs w:val="24"/>
          <w:shd w:val="clear" w:color="auto" w:fill="FFFFFF"/>
        </w:rPr>
        <w:t xml:space="preserve"> mensagens claras</w:t>
      </w:r>
      <w:r>
        <w:rPr>
          <w:rFonts w:ascii="Times New Roman" w:hAnsi="Times New Roman" w:cs="Times New Roman"/>
          <w:sz w:val="24"/>
          <w:szCs w:val="24"/>
          <w:shd w:val="clear" w:color="auto" w:fill="FFFFFF"/>
        </w:rPr>
        <w:t>, com</w:t>
      </w:r>
      <w:r w:rsidR="008F7D4F" w:rsidRPr="00E3519C">
        <w:rPr>
          <w:rFonts w:ascii="Times New Roman" w:hAnsi="Times New Roman" w:cs="Times New Roman"/>
          <w:sz w:val="24"/>
          <w:szCs w:val="24"/>
          <w:shd w:val="clear" w:color="auto" w:fill="FFFFFF"/>
        </w:rPr>
        <w:t xml:space="preserve"> confiança no que </w:t>
      </w:r>
      <w:r>
        <w:rPr>
          <w:rFonts w:ascii="Times New Roman" w:hAnsi="Times New Roman" w:cs="Times New Roman"/>
          <w:sz w:val="24"/>
          <w:szCs w:val="24"/>
          <w:shd w:val="clear" w:color="auto" w:fill="FFFFFF"/>
        </w:rPr>
        <w:t xml:space="preserve">está sendo dito, </w:t>
      </w:r>
      <w:r w:rsidR="008F7D4F" w:rsidRPr="00E3519C">
        <w:rPr>
          <w:rFonts w:ascii="Times New Roman" w:hAnsi="Times New Roman" w:cs="Times New Roman"/>
          <w:sz w:val="24"/>
          <w:szCs w:val="24"/>
          <w:shd w:val="clear" w:color="auto" w:fill="FFFFFF"/>
        </w:rPr>
        <w:t>gera</w:t>
      </w:r>
      <w:r>
        <w:rPr>
          <w:rFonts w:ascii="Times New Roman" w:hAnsi="Times New Roman" w:cs="Times New Roman"/>
          <w:sz w:val="24"/>
          <w:szCs w:val="24"/>
          <w:shd w:val="clear" w:color="auto" w:fill="FFFFFF"/>
        </w:rPr>
        <w:t>m</w:t>
      </w:r>
      <w:r w:rsidR="008F7D4F" w:rsidRPr="00E3519C">
        <w:rPr>
          <w:rFonts w:ascii="Times New Roman" w:hAnsi="Times New Roman" w:cs="Times New Roman"/>
          <w:sz w:val="24"/>
          <w:szCs w:val="24"/>
          <w:shd w:val="clear" w:color="auto" w:fill="FFFFFF"/>
        </w:rPr>
        <w:t xml:space="preserve"> credibilidade</w:t>
      </w:r>
      <w:r>
        <w:rPr>
          <w:rFonts w:ascii="Times New Roman" w:hAnsi="Times New Roman" w:cs="Times New Roman"/>
          <w:sz w:val="24"/>
          <w:szCs w:val="24"/>
          <w:shd w:val="clear" w:color="auto" w:fill="FFFFFF"/>
        </w:rPr>
        <w:t xml:space="preserve"> e</w:t>
      </w:r>
      <w:r w:rsidR="008F7D4F" w:rsidRPr="00E3519C">
        <w:rPr>
          <w:rFonts w:ascii="Times New Roman" w:hAnsi="Times New Roman" w:cs="Times New Roman"/>
          <w:sz w:val="24"/>
          <w:szCs w:val="24"/>
          <w:shd w:val="clear" w:color="auto" w:fill="FFFFFF"/>
        </w:rPr>
        <w:t xml:space="preserve">, por conseguinte, obtêm </w:t>
      </w:r>
      <w:r w:rsidR="008F7D4F" w:rsidRPr="00E3519C">
        <w:rPr>
          <w:rFonts w:ascii="Times New Roman" w:hAnsi="Times New Roman" w:cs="Times New Roman"/>
          <w:bCs/>
          <w:sz w:val="24"/>
          <w:szCs w:val="24"/>
        </w:rPr>
        <w:t>sucesso</w:t>
      </w:r>
      <w:r w:rsidR="004851C6" w:rsidRPr="00E3519C">
        <w:rPr>
          <w:rFonts w:ascii="Times New Roman" w:hAnsi="Times New Roman" w:cs="Times New Roman"/>
          <w:bCs/>
          <w:sz w:val="24"/>
          <w:szCs w:val="24"/>
        </w:rPr>
        <w:t>.</w:t>
      </w:r>
    </w:p>
    <w:p w14:paraId="4AE43924" w14:textId="79D7004C" w:rsidR="00C66288" w:rsidRPr="00BD29D8" w:rsidRDefault="00C66288" w:rsidP="00AF3459">
      <w:pPr>
        <w:pStyle w:val="Resumo"/>
        <w:spacing w:before="240" w:after="240" w:line="240" w:lineRule="auto"/>
        <w:rPr>
          <w:rFonts w:ascii="Times New Roman" w:hAnsi="Times New Roman" w:cs="Times New Roman"/>
          <w:b/>
          <w:szCs w:val="24"/>
        </w:rPr>
      </w:pPr>
      <w:r w:rsidRPr="00BD29D8">
        <w:rPr>
          <w:rFonts w:ascii="Times New Roman" w:hAnsi="Times New Roman" w:cs="Times New Roman"/>
          <w:b/>
          <w:szCs w:val="24"/>
        </w:rPr>
        <w:t>R</w:t>
      </w:r>
      <w:r w:rsidRPr="00BD29D8">
        <w:rPr>
          <w:rFonts w:ascii="Times New Roman" w:hAnsi="Times New Roman" w:cs="Times New Roman"/>
          <w:b/>
          <w:szCs w:val="24"/>
        </w:rPr>
        <w:t>EFERÊNCIAS</w:t>
      </w:r>
    </w:p>
    <w:p w14:paraId="745513EA" w14:textId="098D037F" w:rsidR="0051436F" w:rsidRPr="00BD29D8" w:rsidRDefault="0051436F" w:rsidP="0051436F">
      <w:pPr>
        <w:spacing w:before="120" w:after="120" w:line="240" w:lineRule="auto"/>
        <w:jc w:val="both"/>
        <w:rPr>
          <w:rFonts w:ascii="Times New Roman" w:hAnsi="Times New Roman" w:cs="Times New Roman"/>
          <w:sz w:val="24"/>
          <w:szCs w:val="24"/>
        </w:rPr>
      </w:pPr>
      <w:r w:rsidRPr="00BD29D8">
        <w:rPr>
          <w:rFonts w:ascii="Times New Roman" w:hAnsi="Times New Roman" w:cs="Times New Roman"/>
          <w:sz w:val="24"/>
          <w:szCs w:val="24"/>
        </w:rPr>
        <w:t>FROLDI;</w:t>
      </w:r>
      <w:r w:rsidR="00BD29D8" w:rsidRPr="00BD29D8">
        <w:rPr>
          <w:rFonts w:ascii="Times New Roman" w:hAnsi="Times New Roman" w:cs="Times New Roman"/>
          <w:sz w:val="24"/>
          <w:szCs w:val="24"/>
        </w:rPr>
        <w:t xml:space="preserve"> Albertina Silva;</w:t>
      </w:r>
      <w:r w:rsidRPr="00BD29D8">
        <w:rPr>
          <w:rFonts w:ascii="Times New Roman" w:hAnsi="Times New Roman" w:cs="Times New Roman"/>
          <w:sz w:val="24"/>
          <w:szCs w:val="24"/>
        </w:rPr>
        <w:t xml:space="preserve"> O’NEAL, </w:t>
      </w:r>
      <w:r w:rsidR="00BD29D8" w:rsidRPr="00BD29D8">
        <w:rPr>
          <w:rFonts w:ascii="Times New Roman" w:hAnsi="Times New Roman" w:cs="Times New Roman"/>
          <w:sz w:val="24"/>
          <w:szCs w:val="24"/>
        </w:rPr>
        <w:t xml:space="preserve">Helen </w:t>
      </w:r>
      <w:proofErr w:type="spellStart"/>
      <w:r w:rsidR="00BD29D8" w:rsidRPr="00BD29D8">
        <w:rPr>
          <w:rFonts w:ascii="Times New Roman" w:hAnsi="Times New Roman" w:cs="Times New Roman"/>
          <w:sz w:val="24"/>
          <w:szCs w:val="24"/>
        </w:rPr>
        <w:t>Froldi</w:t>
      </w:r>
      <w:proofErr w:type="spellEnd"/>
      <w:r w:rsidR="00BD29D8" w:rsidRPr="00BD29D8">
        <w:rPr>
          <w:rFonts w:ascii="Times New Roman" w:hAnsi="Times New Roman" w:cs="Times New Roman"/>
          <w:sz w:val="24"/>
          <w:szCs w:val="24"/>
        </w:rPr>
        <w:t xml:space="preserve">. </w:t>
      </w:r>
      <w:r w:rsidR="00BD29D8" w:rsidRPr="00BD29D8">
        <w:rPr>
          <w:rFonts w:ascii="Times New Roman" w:hAnsi="Times New Roman" w:cs="Times New Roman"/>
          <w:b/>
          <w:bCs/>
          <w:sz w:val="24"/>
          <w:szCs w:val="24"/>
        </w:rPr>
        <w:t xml:space="preserve">Comunicação verbal: um guia prático para você falar em público. </w:t>
      </w:r>
      <w:r w:rsidR="00BD29D8" w:rsidRPr="00BD29D8">
        <w:rPr>
          <w:rFonts w:ascii="Times New Roman" w:hAnsi="Times New Roman" w:cs="Times New Roman"/>
          <w:sz w:val="24"/>
          <w:szCs w:val="24"/>
        </w:rPr>
        <w:t xml:space="preserve">São Paulo: Pioneira Thompson Learning. </w:t>
      </w:r>
      <w:r w:rsidRPr="00BD29D8">
        <w:rPr>
          <w:rFonts w:ascii="Times New Roman" w:hAnsi="Times New Roman" w:cs="Times New Roman"/>
          <w:sz w:val="24"/>
          <w:szCs w:val="24"/>
        </w:rPr>
        <w:t>2002.</w:t>
      </w:r>
    </w:p>
    <w:p w14:paraId="7EE9F00A" w14:textId="77777777" w:rsidR="0051436F" w:rsidRPr="00BD29D8" w:rsidRDefault="0051436F" w:rsidP="00B15ECC">
      <w:pPr>
        <w:spacing w:before="120" w:after="120" w:line="240" w:lineRule="auto"/>
        <w:jc w:val="both"/>
        <w:rPr>
          <w:rFonts w:ascii="Times New Roman" w:hAnsi="Times New Roman" w:cs="Times New Roman"/>
          <w:sz w:val="24"/>
          <w:szCs w:val="24"/>
        </w:rPr>
      </w:pPr>
      <w:r w:rsidRPr="00BD29D8">
        <w:rPr>
          <w:rFonts w:ascii="Times New Roman" w:hAnsi="Times New Roman" w:cs="Times New Roman"/>
          <w:sz w:val="24"/>
          <w:szCs w:val="24"/>
        </w:rPr>
        <w:t xml:space="preserve">LUCAS, Stephen E. </w:t>
      </w:r>
      <w:r w:rsidRPr="00BD29D8">
        <w:rPr>
          <w:rFonts w:ascii="Times New Roman" w:hAnsi="Times New Roman" w:cs="Times New Roman"/>
          <w:i/>
          <w:iCs/>
          <w:sz w:val="24"/>
          <w:szCs w:val="24"/>
        </w:rPr>
        <w:t xml:space="preserve">A arte de falar em </w:t>
      </w:r>
      <w:proofErr w:type="spellStart"/>
      <w:r w:rsidRPr="00BD29D8">
        <w:rPr>
          <w:rFonts w:ascii="Times New Roman" w:hAnsi="Times New Roman" w:cs="Times New Roman"/>
          <w:i/>
          <w:iCs/>
          <w:sz w:val="24"/>
          <w:szCs w:val="24"/>
        </w:rPr>
        <w:t>público</w:t>
      </w:r>
      <w:proofErr w:type="spellEnd"/>
      <w:r w:rsidRPr="00BD29D8">
        <w:rPr>
          <w:rFonts w:ascii="Times New Roman" w:hAnsi="Times New Roman" w:cs="Times New Roman"/>
          <w:sz w:val="24"/>
          <w:szCs w:val="24"/>
        </w:rPr>
        <w:t xml:space="preserve">. </w:t>
      </w:r>
      <w:proofErr w:type="spellStart"/>
      <w:r w:rsidRPr="00BD29D8">
        <w:rPr>
          <w:rFonts w:ascii="Times New Roman" w:hAnsi="Times New Roman" w:cs="Times New Roman"/>
          <w:sz w:val="24"/>
          <w:szCs w:val="24"/>
        </w:rPr>
        <w:t>Tradução</w:t>
      </w:r>
      <w:proofErr w:type="spellEnd"/>
      <w:r w:rsidRPr="00BD29D8">
        <w:rPr>
          <w:rFonts w:ascii="Times New Roman" w:hAnsi="Times New Roman" w:cs="Times New Roman"/>
          <w:sz w:val="24"/>
          <w:szCs w:val="24"/>
        </w:rPr>
        <w:t>: Beth Honorato. 11. ed. Porto Alegre: AMGH, 2014.</w:t>
      </w:r>
    </w:p>
    <w:p w14:paraId="6FAAAF88" w14:textId="09DD2EA1" w:rsidR="0051436F" w:rsidRPr="00BD29D8" w:rsidRDefault="0051436F" w:rsidP="00B15ECC">
      <w:pPr>
        <w:spacing w:before="120" w:after="120" w:line="240" w:lineRule="auto"/>
        <w:jc w:val="both"/>
        <w:rPr>
          <w:rFonts w:ascii="Times New Roman" w:hAnsi="Times New Roman" w:cs="Times New Roman"/>
          <w:sz w:val="24"/>
          <w:szCs w:val="24"/>
        </w:rPr>
      </w:pPr>
      <w:r w:rsidRPr="00BD29D8">
        <w:rPr>
          <w:rFonts w:ascii="Times New Roman" w:hAnsi="Times New Roman" w:cs="Times New Roman"/>
          <w:sz w:val="24"/>
          <w:szCs w:val="24"/>
        </w:rPr>
        <w:t xml:space="preserve">MARCONI, Marina de Andrade; LAKATOS, Eva Maria. </w:t>
      </w:r>
      <w:r w:rsidRPr="00BD29D8">
        <w:rPr>
          <w:rFonts w:ascii="Times New Roman" w:hAnsi="Times New Roman" w:cs="Times New Roman"/>
          <w:i/>
          <w:iCs/>
          <w:sz w:val="24"/>
          <w:szCs w:val="24"/>
        </w:rPr>
        <w:t>Fundamentos de Metodologia Científica</w:t>
      </w:r>
      <w:r w:rsidRPr="00BD29D8">
        <w:rPr>
          <w:rFonts w:ascii="Times New Roman" w:hAnsi="Times New Roman" w:cs="Times New Roman"/>
          <w:sz w:val="24"/>
          <w:szCs w:val="24"/>
        </w:rPr>
        <w:t xml:space="preserve">. Atualização: João Bosco Medeiros. 9. ed. São Paulo: Atlas, 2022. E-book. </w:t>
      </w:r>
      <w:r w:rsidRPr="00BD29D8">
        <w:rPr>
          <w:rFonts w:ascii="Times New Roman" w:hAnsi="Times New Roman" w:cs="Times New Roman"/>
          <w:sz w:val="24"/>
          <w:szCs w:val="24"/>
        </w:rPr>
        <w:lastRenderedPageBreak/>
        <w:t>Disponível em: https://integrada.minhabiblioteca.com.br/reader/books/9788597026580/epubcfi/ 6/22[%3Bvnd.vst.idref%3Dhtml9</w:t>
      </w:r>
      <w:proofErr w:type="gramStart"/>
      <w:r w:rsidRPr="00BD29D8">
        <w:rPr>
          <w:rFonts w:ascii="Times New Roman" w:hAnsi="Times New Roman" w:cs="Times New Roman"/>
          <w:sz w:val="24"/>
          <w:szCs w:val="24"/>
        </w:rPr>
        <w:t>]!/</w:t>
      </w:r>
      <w:proofErr w:type="gramEnd"/>
      <w:r w:rsidRPr="00BD29D8">
        <w:rPr>
          <w:rFonts w:ascii="Times New Roman" w:hAnsi="Times New Roman" w:cs="Times New Roman"/>
          <w:sz w:val="24"/>
          <w:szCs w:val="24"/>
        </w:rPr>
        <w:t>4. Acesso em: 8 fev. 2022.</w:t>
      </w:r>
    </w:p>
    <w:p w14:paraId="05529282" w14:textId="674CF30C" w:rsidR="0051436F" w:rsidRPr="00BD29D8" w:rsidRDefault="0051436F" w:rsidP="00B15ECC">
      <w:pPr>
        <w:spacing w:before="120" w:after="120" w:line="240" w:lineRule="auto"/>
        <w:jc w:val="both"/>
        <w:rPr>
          <w:rFonts w:ascii="Times New Roman" w:hAnsi="Times New Roman" w:cs="Times New Roman"/>
          <w:sz w:val="24"/>
          <w:szCs w:val="24"/>
        </w:rPr>
      </w:pPr>
      <w:r w:rsidRPr="00BD29D8">
        <w:rPr>
          <w:rFonts w:ascii="Times New Roman" w:hAnsi="Times New Roman" w:cs="Times New Roman"/>
          <w:sz w:val="24"/>
          <w:szCs w:val="24"/>
        </w:rPr>
        <w:t>PERELMAN,</w:t>
      </w:r>
      <w:r w:rsidR="00BD29D8">
        <w:rPr>
          <w:rFonts w:ascii="Times New Roman" w:hAnsi="Times New Roman" w:cs="Times New Roman"/>
          <w:sz w:val="24"/>
          <w:szCs w:val="24"/>
        </w:rPr>
        <w:t xml:space="preserve"> Chaim. Retóricas. </w:t>
      </w:r>
      <w:r w:rsidR="00BD29D8">
        <w:rPr>
          <w:rFonts w:ascii="Times New Roman" w:hAnsi="Times New Roman" w:cs="Times New Roman"/>
          <w:b/>
          <w:bCs/>
          <w:sz w:val="24"/>
          <w:szCs w:val="24"/>
        </w:rPr>
        <w:t xml:space="preserve">Tradução: </w:t>
      </w:r>
      <w:r w:rsidR="00BD29D8">
        <w:rPr>
          <w:rFonts w:ascii="Times New Roman" w:hAnsi="Times New Roman" w:cs="Times New Roman"/>
          <w:sz w:val="24"/>
          <w:szCs w:val="24"/>
        </w:rPr>
        <w:t xml:space="preserve">Maria </w:t>
      </w:r>
      <w:proofErr w:type="spellStart"/>
      <w:r w:rsidR="00BD29D8">
        <w:rPr>
          <w:rFonts w:ascii="Times New Roman" w:hAnsi="Times New Roman" w:cs="Times New Roman"/>
          <w:sz w:val="24"/>
          <w:szCs w:val="24"/>
        </w:rPr>
        <w:t>Ermantina</w:t>
      </w:r>
      <w:proofErr w:type="spellEnd"/>
      <w:r w:rsidR="00BD29D8">
        <w:rPr>
          <w:rFonts w:ascii="Times New Roman" w:hAnsi="Times New Roman" w:cs="Times New Roman"/>
          <w:sz w:val="24"/>
          <w:szCs w:val="24"/>
        </w:rPr>
        <w:t xml:space="preserve"> Galvão g. Pereira. 1º Ed. São Paulo: Martins Fontes.</w:t>
      </w:r>
      <w:r w:rsidRPr="00BD29D8">
        <w:rPr>
          <w:rFonts w:ascii="Times New Roman" w:hAnsi="Times New Roman" w:cs="Times New Roman"/>
          <w:sz w:val="24"/>
          <w:szCs w:val="24"/>
        </w:rPr>
        <w:t xml:space="preserve"> 1999</w:t>
      </w:r>
      <w:r w:rsidR="00BD29D8">
        <w:rPr>
          <w:rFonts w:ascii="Times New Roman" w:hAnsi="Times New Roman" w:cs="Times New Roman"/>
          <w:sz w:val="24"/>
          <w:szCs w:val="24"/>
        </w:rPr>
        <w:t>.</w:t>
      </w:r>
    </w:p>
    <w:p w14:paraId="2FC1F95C" w14:textId="55E12B7D" w:rsidR="005458B8" w:rsidRPr="00216E51" w:rsidRDefault="0051436F" w:rsidP="00216E51">
      <w:pPr>
        <w:pStyle w:val="Textodenotaderodap"/>
        <w:spacing w:before="120" w:after="120"/>
        <w:rPr>
          <w:rFonts w:ascii="Times New Roman" w:hAnsi="Times New Roman" w:cs="Times New Roman"/>
          <w:sz w:val="24"/>
          <w:szCs w:val="24"/>
        </w:rPr>
      </w:pPr>
      <w:r w:rsidRPr="00BD29D8">
        <w:rPr>
          <w:rFonts w:ascii="Times New Roman" w:hAnsi="Times New Roman" w:cs="Times New Roman"/>
          <w:sz w:val="24"/>
          <w:szCs w:val="24"/>
        </w:rPr>
        <w:t xml:space="preserve">PIMENTA, Maria Alzira. </w:t>
      </w:r>
      <w:r w:rsidRPr="00BD29D8">
        <w:rPr>
          <w:rFonts w:ascii="Times New Roman" w:hAnsi="Times New Roman" w:cs="Times New Roman"/>
          <w:i/>
          <w:iCs/>
          <w:sz w:val="24"/>
          <w:szCs w:val="24"/>
        </w:rPr>
        <w:t>Comunicação empresarial</w:t>
      </w:r>
      <w:r w:rsidRPr="00BD29D8">
        <w:rPr>
          <w:rFonts w:ascii="Times New Roman" w:hAnsi="Times New Roman" w:cs="Times New Roman"/>
          <w:sz w:val="24"/>
          <w:szCs w:val="24"/>
        </w:rPr>
        <w:t>. Campinas: Alínea, 2006. p. 19.</w:t>
      </w:r>
    </w:p>
    <w:sectPr w:rsidR="005458B8" w:rsidRPr="00216E51" w:rsidSect="000F43EA">
      <w:headerReference w:type="default" r:id="rId8"/>
      <w:footerReference w:type="default" r:id="rId9"/>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1FDF0" w14:textId="77777777" w:rsidR="00401126" w:rsidRDefault="00401126" w:rsidP="005435E7">
      <w:pPr>
        <w:spacing w:after="0" w:line="240" w:lineRule="auto"/>
      </w:pPr>
      <w:r>
        <w:separator/>
      </w:r>
    </w:p>
  </w:endnote>
  <w:endnote w:type="continuationSeparator" w:id="0">
    <w:p w14:paraId="17B362C5" w14:textId="77777777" w:rsidR="00401126" w:rsidRDefault="00401126" w:rsidP="00543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Fax">
    <w:panose1 w:val="02060602050505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8D41" w14:textId="77777777" w:rsidR="00216E51" w:rsidRPr="00B41855" w:rsidRDefault="00216E51" w:rsidP="00216E51">
    <w:pPr>
      <w:pBdr>
        <w:top w:val="single" w:sz="4" w:space="1" w:color="auto"/>
      </w:pBdr>
      <w:spacing w:after="0" w:line="240" w:lineRule="auto"/>
      <w:jc w:val="center"/>
      <w:rPr>
        <w:rFonts w:ascii="Times New Roman" w:hAnsi="Times New Roman" w:cs="Times New Roman"/>
        <w:b/>
        <w:sz w:val="20"/>
        <w:szCs w:val="20"/>
      </w:rPr>
    </w:pPr>
    <w:r w:rsidRPr="00B41855">
      <w:rPr>
        <w:rFonts w:ascii="Times New Roman" w:hAnsi="Times New Roman" w:cs="Times New Roman"/>
        <w:b/>
        <w:sz w:val="20"/>
        <w:szCs w:val="20"/>
      </w:rPr>
      <w:t>V.</w:t>
    </w:r>
    <w:r>
      <w:rPr>
        <w:rFonts w:ascii="Times New Roman" w:hAnsi="Times New Roman" w:cs="Times New Roman"/>
        <w:b/>
        <w:sz w:val="20"/>
        <w:szCs w:val="20"/>
      </w:rPr>
      <w:t>3</w:t>
    </w:r>
    <w:r w:rsidRPr="00B41855">
      <w:rPr>
        <w:rFonts w:ascii="Times New Roman" w:hAnsi="Times New Roman" w:cs="Times New Roman"/>
        <w:b/>
        <w:sz w:val="20"/>
        <w:szCs w:val="20"/>
      </w:rPr>
      <w:t xml:space="preserve"> n.1 (202</w:t>
    </w:r>
    <w:r>
      <w:rPr>
        <w:rFonts w:ascii="Times New Roman" w:hAnsi="Times New Roman" w:cs="Times New Roman"/>
        <w:b/>
        <w:sz w:val="20"/>
        <w:szCs w:val="20"/>
      </w:rPr>
      <w:t>3</w:t>
    </w:r>
    <w:r w:rsidRPr="00B41855">
      <w:rPr>
        <w:rFonts w:ascii="Times New Roman" w:hAnsi="Times New Roman" w:cs="Times New Roman"/>
        <w:b/>
        <w:sz w:val="20"/>
        <w:szCs w:val="20"/>
      </w:rPr>
      <w:t>)</w:t>
    </w:r>
  </w:p>
  <w:p w14:paraId="3200F6C2" w14:textId="5490774C" w:rsidR="00285672" w:rsidRPr="00216E51" w:rsidRDefault="00216E51" w:rsidP="00216E51">
    <w:pPr>
      <w:spacing w:after="0" w:line="240" w:lineRule="auto"/>
      <w:jc w:val="center"/>
      <w:rPr>
        <w:rFonts w:ascii="Times New Roman" w:hAnsi="Times New Roman" w:cs="Times New Roman"/>
        <w:b/>
        <w:bCs/>
        <w:sz w:val="20"/>
        <w:szCs w:val="20"/>
      </w:rPr>
    </w:pPr>
    <w:hyperlink r:id="rId1" w:history="1">
      <w:r w:rsidRPr="00CE2D56">
        <w:rPr>
          <w:rStyle w:val="Hyperlink"/>
          <w:rFonts w:ascii="Times New Roman" w:hAnsi="Times New Roman" w:cs="Times New Roman"/>
          <w:sz w:val="20"/>
          <w:szCs w:val="20"/>
        </w:rPr>
        <w:t>http://anais.unievangelica.edu.br/index.php/formacaopedagogicafer/index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A3702" w14:textId="77777777" w:rsidR="00401126" w:rsidRDefault="00401126" w:rsidP="005435E7">
      <w:pPr>
        <w:spacing w:after="0" w:line="240" w:lineRule="auto"/>
      </w:pPr>
      <w:r>
        <w:separator/>
      </w:r>
    </w:p>
  </w:footnote>
  <w:footnote w:type="continuationSeparator" w:id="0">
    <w:p w14:paraId="4D6D4F2F" w14:textId="77777777" w:rsidR="00401126" w:rsidRDefault="00401126" w:rsidP="005435E7">
      <w:pPr>
        <w:spacing w:after="0" w:line="240" w:lineRule="auto"/>
      </w:pPr>
      <w:r>
        <w:continuationSeparator/>
      </w:r>
    </w:p>
  </w:footnote>
  <w:footnote w:id="1">
    <w:p w14:paraId="7EF6FB23" w14:textId="1237CA5B" w:rsidR="00722C17" w:rsidRPr="00722C17" w:rsidRDefault="00722C17" w:rsidP="00722C17">
      <w:pPr>
        <w:pStyle w:val="Rodap"/>
        <w:rPr>
          <w:rFonts w:ascii="Times New Roman" w:hAnsi="Times New Roman" w:cs="Times New Roman"/>
          <w:szCs w:val="20"/>
        </w:rPr>
      </w:pPr>
      <w:r w:rsidRPr="00722C17">
        <w:rPr>
          <w:rStyle w:val="Refdenotaderodap"/>
          <w:rFonts w:ascii="Times New Roman" w:hAnsi="Times New Roman" w:cs="Times New Roman"/>
          <w:szCs w:val="20"/>
        </w:rPr>
        <w:footnoteRef/>
      </w:r>
      <w:r w:rsidRPr="00722C17">
        <w:rPr>
          <w:rFonts w:ascii="Times New Roman" w:hAnsi="Times New Roman" w:cs="Times New Roman"/>
          <w:szCs w:val="20"/>
        </w:rPr>
        <w:t xml:space="preserve"> </w:t>
      </w:r>
      <w:r w:rsidRPr="00722C17">
        <w:rPr>
          <w:rStyle w:val="Hyperlink"/>
          <w:rFonts w:ascii="Times New Roman" w:hAnsi="Times New Roman" w:cs="Times New Roman"/>
          <w:color w:val="auto"/>
          <w:szCs w:val="20"/>
          <w:u w:val="none"/>
        </w:rPr>
        <w:t xml:space="preserve">Mestre em Sociedade, Tecnologia e Meio Ambiente. Docente no </w:t>
      </w:r>
      <w:r w:rsidR="00D658BD">
        <w:rPr>
          <w:rStyle w:val="Hyperlink"/>
          <w:rFonts w:ascii="Times New Roman" w:hAnsi="Times New Roman" w:cs="Times New Roman"/>
          <w:color w:val="auto"/>
          <w:szCs w:val="20"/>
          <w:u w:val="none"/>
        </w:rPr>
        <w:t>c</w:t>
      </w:r>
      <w:r w:rsidRPr="00722C17">
        <w:rPr>
          <w:rStyle w:val="Hyperlink"/>
          <w:rFonts w:ascii="Times New Roman" w:hAnsi="Times New Roman" w:cs="Times New Roman"/>
          <w:color w:val="auto"/>
          <w:szCs w:val="20"/>
          <w:u w:val="none"/>
        </w:rPr>
        <w:t xml:space="preserve">urso de Direito da Faculdade Evangélica de Rubiataba. E-mail: </w:t>
      </w:r>
      <w:r w:rsidR="00D658BD" w:rsidRPr="00D658BD">
        <w:rPr>
          <w:rFonts w:ascii="Times New Roman" w:hAnsi="Times New Roman" w:cs="Times New Roman"/>
          <w:szCs w:val="20"/>
        </w:rPr>
        <w:t>edilsonrodriguesbrasileiro@gmail.com</w:t>
      </w:r>
      <w:r w:rsidRPr="00722C17">
        <w:rPr>
          <w:rStyle w:val="Hyperlink"/>
          <w:rFonts w:ascii="Times New Roman" w:hAnsi="Times New Roman" w:cs="Times New Roman"/>
          <w:color w:val="auto"/>
          <w:szCs w:val="20"/>
          <w:u w:val="none"/>
        </w:rPr>
        <w:t xml:space="preserve">. </w:t>
      </w:r>
    </w:p>
  </w:footnote>
  <w:footnote w:id="2">
    <w:p w14:paraId="7474AA7A" w14:textId="15EA49FA" w:rsidR="00722C17" w:rsidRPr="00722C17" w:rsidRDefault="00722C17" w:rsidP="00722C17">
      <w:pPr>
        <w:pStyle w:val="Textodenotaderodap"/>
        <w:rPr>
          <w:rFonts w:ascii="Times New Roman" w:hAnsi="Times New Roman" w:cs="Times New Roman"/>
        </w:rPr>
      </w:pPr>
      <w:r w:rsidRPr="00722C17">
        <w:rPr>
          <w:rStyle w:val="Refdenotaderodap"/>
          <w:rFonts w:ascii="Times New Roman" w:hAnsi="Times New Roman" w:cs="Times New Roman"/>
        </w:rPr>
        <w:footnoteRef/>
      </w:r>
      <w:r w:rsidRPr="00722C17">
        <w:rPr>
          <w:rFonts w:ascii="Times New Roman" w:hAnsi="Times New Roman" w:cs="Times New Roman"/>
        </w:rPr>
        <w:t xml:space="preserve"> Mestre em Ciências Ambientais. </w:t>
      </w:r>
      <w:r w:rsidR="00D658BD" w:rsidRPr="00722C17">
        <w:rPr>
          <w:rStyle w:val="Hyperlink"/>
          <w:rFonts w:ascii="Times New Roman" w:hAnsi="Times New Roman" w:cs="Times New Roman"/>
          <w:color w:val="auto"/>
          <w:u w:val="none"/>
        </w:rPr>
        <w:t xml:space="preserve">Docente no </w:t>
      </w:r>
      <w:r w:rsidR="00D658BD">
        <w:rPr>
          <w:rStyle w:val="Hyperlink"/>
          <w:rFonts w:ascii="Times New Roman" w:hAnsi="Times New Roman" w:cs="Times New Roman"/>
          <w:color w:val="auto"/>
          <w:u w:val="none"/>
        </w:rPr>
        <w:t>c</w:t>
      </w:r>
      <w:r w:rsidR="00D658BD" w:rsidRPr="00722C17">
        <w:rPr>
          <w:rStyle w:val="Hyperlink"/>
          <w:rFonts w:ascii="Times New Roman" w:hAnsi="Times New Roman" w:cs="Times New Roman"/>
          <w:color w:val="auto"/>
          <w:u w:val="none"/>
        </w:rPr>
        <w:t xml:space="preserve">urso </w:t>
      </w:r>
      <w:r w:rsidRPr="00722C17">
        <w:rPr>
          <w:rFonts w:ascii="Times New Roman" w:hAnsi="Times New Roman" w:cs="Times New Roman"/>
        </w:rPr>
        <w:t>de Direito da Faculdade Evangélica de Rubiataba. E-mail</w:t>
      </w:r>
      <w:r w:rsidR="00D658BD">
        <w:rPr>
          <w:rFonts w:ascii="Times New Roman" w:hAnsi="Times New Roman" w:cs="Times New Roman"/>
        </w:rPr>
        <w:t>:</w:t>
      </w:r>
      <w:r w:rsidRPr="00722C17">
        <w:rPr>
          <w:rFonts w:ascii="Times New Roman" w:hAnsi="Times New Roman" w:cs="Times New Roman"/>
        </w:rPr>
        <w:t xml:space="preserve"> fabianasavini@yahoo.com.br</w:t>
      </w:r>
      <w:r w:rsidR="00D658BD">
        <w:rPr>
          <w:rFonts w:ascii="Times New Roman" w:hAnsi="Times New Roman" w:cs="Times New Roman"/>
        </w:rPr>
        <w:t>.</w:t>
      </w:r>
    </w:p>
  </w:footnote>
  <w:footnote w:id="3">
    <w:p w14:paraId="0FEAB958" w14:textId="1DCDAE8E" w:rsidR="00722C17" w:rsidRPr="00722C17" w:rsidRDefault="00722C17" w:rsidP="00722C17">
      <w:pPr>
        <w:pStyle w:val="Textodenotaderodap"/>
        <w:jc w:val="both"/>
        <w:rPr>
          <w:rFonts w:ascii="Times New Roman" w:hAnsi="Times New Roman" w:cs="Times New Roman"/>
        </w:rPr>
      </w:pPr>
      <w:r w:rsidRPr="00722C17">
        <w:rPr>
          <w:rStyle w:val="Refdenotaderodap"/>
          <w:rFonts w:ascii="Times New Roman" w:hAnsi="Times New Roman" w:cs="Times New Roman"/>
        </w:rPr>
        <w:footnoteRef/>
      </w:r>
      <w:r w:rsidRPr="00722C17">
        <w:rPr>
          <w:rFonts w:ascii="Times New Roman" w:hAnsi="Times New Roman" w:cs="Times New Roman"/>
        </w:rPr>
        <w:t xml:space="preserve"> Mestre em Ciências Ambientais. </w:t>
      </w:r>
      <w:r w:rsidR="00D658BD" w:rsidRPr="00722C17">
        <w:rPr>
          <w:rStyle w:val="Hyperlink"/>
          <w:rFonts w:ascii="Times New Roman" w:hAnsi="Times New Roman" w:cs="Times New Roman"/>
          <w:color w:val="auto"/>
          <w:u w:val="none"/>
        </w:rPr>
        <w:t xml:space="preserve">Docente no </w:t>
      </w:r>
      <w:r w:rsidR="00D658BD">
        <w:rPr>
          <w:rStyle w:val="Hyperlink"/>
          <w:rFonts w:ascii="Times New Roman" w:hAnsi="Times New Roman" w:cs="Times New Roman"/>
          <w:color w:val="auto"/>
          <w:u w:val="none"/>
        </w:rPr>
        <w:t>c</w:t>
      </w:r>
      <w:r w:rsidR="00D658BD" w:rsidRPr="00722C17">
        <w:rPr>
          <w:rStyle w:val="Hyperlink"/>
          <w:rFonts w:ascii="Times New Roman" w:hAnsi="Times New Roman" w:cs="Times New Roman"/>
          <w:color w:val="auto"/>
          <w:u w:val="none"/>
        </w:rPr>
        <w:t xml:space="preserve">urso </w:t>
      </w:r>
      <w:r w:rsidRPr="00722C17">
        <w:rPr>
          <w:rFonts w:ascii="Times New Roman" w:hAnsi="Times New Roman" w:cs="Times New Roman"/>
        </w:rPr>
        <w:t>de Direito da Faculdade Evangélica de Rubiataba. E-mail</w:t>
      </w:r>
      <w:r w:rsidR="00D658BD">
        <w:rPr>
          <w:rFonts w:ascii="Times New Roman" w:hAnsi="Times New Roman" w:cs="Times New Roman"/>
        </w:rPr>
        <w:t>:</w:t>
      </w:r>
      <w:r w:rsidRPr="00722C17">
        <w:rPr>
          <w:rFonts w:ascii="Times New Roman" w:hAnsi="Times New Roman" w:cs="Times New Roman"/>
        </w:rPr>
        <w:t xml:space="preserve"> leidiane.mariano@docente.fer.edu.br.</w:t>
      </w:r>
    </w:p>
  </w:footnote>
  <w:footnote w:id="4">
    <w:p w14:paraId="08E6D368" w14:textId="77777777" w:rsidR="00722C17" w:rsidRPr="00722C17" w:rsidRDefault="00722C17" w:rsidP="00722C17">
      <w:pPr>
        <w:pStyle w:val="Textodenotaderodap"/>
        <w:jc w:val="both"/>
        <w:rPr>
          <w:rFonts w:ascii="Times New Roman" w:hAnsi="Times New Roman" w:cs="Times New Roman"/>
        </w:rPr>
      </w:pPr>
      <w:r w:rsidRPr="00722C17">
        <w:rPr>
          <w:rStyle w:val="Refdenotaderodap"/>
          <w:rFonts w:ascii="Times New Roman" w:hAnsi="Times New Roman" w:cs="Times New Roman"/>
        </w:rPr>
        <w:footnoteRef/>
      </w:r>
      <w:r w:rsidRPr="00722C17">
        <w:rPr>
          <w:rFonts w:ascii="Times New Roman" w:hAnsi="Times New Roman" w:cs="Times New Roman"/>
        </w:rPr>
        <w:t xml:space="preserve"> Especialista em Processo Civil. Docente no Curso de Direito da Faculdade Evangélica de Rubiataba. E-mail: lincolndmartins@hotmail.com.</w:t>
      </w:r>
    </w:p>
  </w:footnote>
  <w:footnote w:id="5">
    <w:p w14:paraId="77FEC41B" w14:textId="015AAD4D" w:rsidR="00722C17" w:rsidRPr="006B78C0" w:rsidRDefault="00722C17" w:rsidP="00722C17">
      <w:pPr>
        <w:pStyle w:val="Textodenotaderodap"/>
        <w:jc w:val="both"/>
        <w:rPr>
          <w:rFonts w:ascii="Times New Roman" w:hAnsi="Times New Roman" w:cs="Times New Roman"/>
        </w:rPr>
      </w:pPr>
      <w:r w:rsidRPr="00722C17">
        <w:rPr>
          <w:rStyle w:val="Refdenotaderodap"/>
          <w:rFonts w:ascii="Times New Roman" w:hAnsi="Times New Roman" w:cs="Times New Roman"/>
        </w:rPr>
        <w:footnoteRef/>
      </w:r>
      <w:r w:rsidRPr="00722C17">
        <w:rPr>
          <w:rFonts w:ascii="Times New Roman" w:hAnsi="Times New Roman" w:cs="Times New Roman"/>
        </w:rPr>
        <w:t xml:space="preserve"> Especialista em Direito Público. </w:t>
      </w:r>
      <w:r w:rsidR="00D658BD" w:rsidRPr="00722C17">
        <w:rPr>
          <w:rStyle w:val="Hyperlink"/>
          <w:rFonts w:ascii="Times New Roman" w:hAnsi="Times New Roman" w:cs="Times New Roman"/>
          <w:color w:val="auto"/>
          <w:u w:val="none"/>
        </w:rPr>
        <w:t xml:space="preserve">Docente no </w:t>
      </w:r>
      <w:r w:rsidR="00D658BD">
        <w:rPr>
          <w:rStyle w:val="Hyperlink"/>
          <w:rFonts w:ascii="Times New Roman" w:hAnsi="Times New Roman" w:cs="Times New Roman"/>
          <w:color w:val="auto"/>
          <w:u w:val="none"/>
        </w:rPr>
        <w:t>c</w:t>
      </w:r>
      <w:r w:rsidR="00D658BD" w:rsidRPr="00722C17">
        <w:rPr>
          <w:rStyle w:val="Hyperlink"/>
          <w:rFonts w:ascii="Times New Roman" w:hAnsi="Times New Roman" w:cs="Times New Roman"/>
          <w:color w:val="auto"/>
          <w:u w:val="none"/>
        </w:rPr>
        <w:t xml:space="preserve">urso </w:t>
      </w:r>
      <w:r w:rsidRPr="00722C17">
        <w:rPr>
          <w:rFonts w:ascii="Times New Roman" w:hAnsi="Times New Roman" w:cs="Times New Roman"/>
        </w:rPr>
        <w:t>de Direito da Faculdade Evangélica de Rubiataba. E-mail</w:t>
      </w:r>
      <w:r w:rsidR="00D658BD">
        <w:rPr>
          <w:rFonts w:ascii="Times New Roman" w:hAnsi="Times New Roman" w:cs="Times New Roman"/>
        </w:rPr>
        <w:t>:</w:t>
      </w:r>
      <w:r w:rsidRPr="00722C17">
        <w:rPr>
          <w:rFonts w:ascii="Times New Roman" w:hAnsi="Times New Roman" w:cs="Times New Roman"/>
        </w:rPr>
        <w:t xml:space="preserve"> hdmarcus@hotmail.com</w:t>
      </w:r>
      <w:r w:rsidR="00D658BD">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36C4B" w14:textId="0DA6A164" w:rsidR="008F50BD" w:rsidRPr="00216E51" w:rsidRDefault="00216E51" w:rsidP="00216E51">
    <w:pPr>
      <w:pStyle w:val="Cabealho"/>
    </w:pPr>
    <w:r w:rsidRPr="00B41855">
      <w:rPr>
        <w:rFonts w:ascii="Times New Roman" w:hAnsi="Times New Roman" w:cs="Times New Roman"/>
        <w:noProof/>
        <w:color w:val="002060"/>
        <w:sz w:val="20"/>
        <w:szCs w:val="20"/>
        <w:lang w:eastAsia="pt-BR"/>
      </w:rPr>
      <w:drawing>
        <wp:anchor distT="0" distB="0" distL="114300" distR="114300" simplePos="0" relativeHeight="251659264" behindDoc="0" locked="0" layoutInCell="1" allowOverlap="1" wp14:anchorId="4C8A2157" wp14:editId="4C53EC13">
          <wp:simplePos x="0" y="0"/>
          <wp:positionH relativeFrom="page">
            <wp:posOffset>-5715</wp:posOffset>
          </wp:positionH>
          <wp:positionV relativeFrom="page">
            <wp:posOffset>-36195</wp:posOffset>
          </wp:positionV>
          <wp:extent cx="7552690" cy="1495425"/>
          <wp:effectExtent l="0" t="0" r="0" b="9525"/>
          <wp:wrapSquare wrapText="bothSides"/>
          <wp:docPr id="4" name="Imagem 4" descr="d:\Users\DELL\Desktop\Leidiane BKP\FER\- COORDENAÇÃO INICIAÇÃO CIENTIFICA E TCC\REVISTAS\relatos de experiencia\02_Prancheta_1_có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ELL\Desktop\Leidiane BKP\FER\- COORDENAÇÃO INICIAÇÃO CIENTIFICA E TCC\REVISTAS\relatos de experiencia\02_Prancheta_1_cóp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27653"/>
    <w:multiLevelType w:val="hybridMultilevel"/>
    <w:tmpl w:val="D9EE1A6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2F24614"/>
    <w:multiLevelType w:val="hybridMultilevel"/>
    <w:tmpl w:val="81B451C4"/>
    <w:lvl w:ilvl="0" w:tplc="52E0CA1C">
      <w:start w:val="1"/>
      <w:numFmt w:val="decimal"/>
      <w:pStyle w:val="TextoTtulo3"/>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2B01C41"/>
    <w:multiLevelType w:val="hybridMultilevel"/>
    <w:tmpl w:val="544EAB5A"/>
    <w:lvl w:ilvl="0" w:tplc="46D26DBA">
      <w:start w:val="1"/>
      <w:numFmt w:val="lowerRoman"/>
      <w:lvlText w:val="%1."/>
      <w:lvlJc w:val="right"/>
      <w:pPr>
        <w:tabs>
          <w:tab w:val="num" w:pos="720"/>
        </w:tabs>
        <w:ind w:left="720" w:hanging="360"/>
      </w:pPr>
    </w:lvl>
    <w:lvl w:ilvl="1" w:tplc="DCA41E82" w:tentative="1">
      <w:start w:val="1"/>
      <w:numFmt w:val="lowerRoman"/>
      <w:lvlText w:val="%2."/>
      <w:lvlJc w:val="right"/>
      <w:pPr>
        <w:tabs>
          <w:tab w:val="num" w:pos="1440"/>
        </w:tabs>
        <w:ind w:left="1440" w:hanging="360"/>
      </w:pPr>
    </w:lvl>
    <w:lvl w:ilvl="2" w:tplc="D0B8E262" w:tentative="1">
      <w:start w:val="1"/>
      <w:numFmt w:val="lowerRoman"/>
      <w:lvlText w:val="%3."/>
      <w:lvlJc w:val="right"/>
      <w:pPr>
        <w:tabs>
          <w:tab w:val="num" w:pos="2160"/>
        </w:tabs>
        <w:ind w:left="2160" w:hanging="360"/>
      </w:pPr>
    </w:lvl>
    <w:lvl w:ilvl="3" w:tplc="67FE0C10" w:tentative="1">
      <w:start w:val="1"/>
      <w:numFmt w:val="lowerRoman"/>
      <w:lvlText w:val="%4."/>
      <w:lvlJc w:val="right"/>
      <w:pPr>
        <w:tabs>
          <w:tab w:val="num" w:pos="2880"/>
        </w:tabs>
        <w:ind w:left="2880" w:hanging="360"/>
      </w:pPr>
    </w:lvl>
    <w:lvl w:ilvl="4" w:tplc="458449A0" w:tentative="1">
      <w:start w:val="1"/>
      <w:numFmt w:val="lowerRoman"/>
      <w:lvlText w:val="%5."/>
      <w:lvlJc w:val="right"/>
      <w:pPr>
        <w:tabs>
          <w:tab w:val="num" w:pos="3600"/>
        </w:tabs>
        <w:ind w:left="3600" w:hanging="360"/>
      </w:pPr>
    </w:lvl>
    <w:lvl w:ilvl="5" w:tplc="F71A3DA8" w:tentative="1">
      <w:start w:val="1"/>
      <w:numFmt w:val="lowerRoman"/>
      <w:lvlText w:val="%6."/>
      <w:lvlJc w:val="right"/>
      <w:pPr>
        <w:tabs>
          <w:tab w:val="num" w:pos="4320"/>
        </w:tabs>
        <w:ind w:left="4320" w:hanging="360"/>
      </w:pPr>
    </w:lvl>
    <w:lvl w:ilvl="6" w:tplc="A520483E" w:tentative="1">
      <w:start w:val="1"/>
      <w:numFmt w:val="lowerRoman"/>
      <w:lvlText w:val="%7."/>
      <w:lvlJc w:val="right"/>
      <w:pPr>
        <w:tabs>
          <w:tab w:val="num" w:pos="5040"/>
        </w:tabs>
        <w:ind w:left="5040" w:hanging="360"/>
      </w:pPr>
    </w:lvl>
    <w:lvl w:ilvl="7" w:tplc="CD745768" w:tentative="1">
      <w:start w:val="1"/>
      <w:numFmt w:val="lowerRoman"/>
      <w:lvlText w:val="%8."/>
      <w:lvlJc w:val="right"/>
      <w:pPr>
        <w:tabs>
          <w:tab w:val="num" w:pos="5760"/>
        </w:tabs>
        <w:ind w:left="5760" w:hanging="360"/>
      </w:pPr>
    </w:lvl>
    <w:lvl w:ilvl="8" w:tplc="9C02723E" w:tentative="1">
      <w:start w:val="1"/>
      <w:numFmt w:val="lowerRoman"/>
      <w:lvlText w:val="%9."/>
      <w:lvlJc w:val="right"/>
      <w:pPr>
        <w:tabs>
          <w:tab w:val="num" w:pos="6480"/>
        </w:tabs>
        <w:ind w:left="6480" w:hanging="360"/>
      </w:pPr>
    </w:lvl>
  </w:abstractNum>
  <w:abstractNum w:abstractNumId="3" w15:restartNumberingAfterBreak="0">
    <w:nsid w:val="49417DA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54A3FDD"/>
    <w:multiLevelType w:val="hybridMultilevel"/>
    <w:tmpl w:val="7C52DC1E"/>
    <w:lvl w:ilvl="0" w:tplc="11460DE4">
      <w:start w:val="1"/>
      <w:numFmt w:val="lowerRoman"/>
      <w:pStyle w:val="TextoNumeracao"/>
      <w:lvlText w:val="%1)"/>
      <w:lvlJc w:val="left"/>
      <w:pPr>
        <w:ind w:left="1494" w:hanging="360"/>
      </w:pPr>
      <w:rPr>
        <w:rFonts w:hint="default"/>
      </w:rPr>
    </w:lvl>
    <w:lvl w:ilvl="1" w:tplc="04160019" w:tentative="1">
      <w:start w:val="1"/>
      <w:numFmt w:val="lowerLetter"/>
      <w:lvlText w:val="%2."/>
      <w:lvlJc w:val="left"/>
      <w:pPr>
        <w:ind w:left="2651" w:hanging="360"/>
      </w:pPr>
    </w:lvl>
    <w:lvl w:ilvl="2" w:tplc="0416001B" w:tentative="1">
      <w:start w:val="1"/>
      <w:numFmt w:val="lowerRoman"/>
      <w:lvlText w:val="%3."/>
      <w:lvlJc w:val="right"/>
      <w:pPr>
        <w:ind w:left="3371" w:hanging="180"/>
      </w:pPr>
    </w:lvl>
    <w:lvl w:ilvl="3" w:tplc="0416000F" w:tentative="1">
      <w:start w:val="1"/>
      <w:numFmt w:val="decimal"/>
      <w:lvlText w:val="%4."/>
      <w:lvlJc w:val="left"/>
      <w:pPr>
        <w:ind w:left="4091" w:hanging="360"/>
      </w:pPr>
    </w:lvl>
    <w:lvl w:ilvl="4" w:tplc="04160019" w:tentative="1">
      <w:start w:val="1"/>
      <w:numFmt w:val="lowerLetter"/>
      <w:lvlText w:val="%5."/>
      <w:lvlJc w:val="left"/>
      <w:pPr>
        <w:ind w:left="4811" w:hanging="360"/>
      </w:pPr>
    </w:lvl>
    <w:lvl w:ilvl="5" w:tplc="0416001B" w:tentative="1">
      <w:start w:val="1"/>
      <w:numFmt w:val="lowerRoman"/>
      <w:lvlText w:val="%6."/>
      <w:lvlJc w:val="right"/>
      <w:pPr>
        <w:ind w:left="5531" w:hanging="180"/>
      </w:pPr>
    </w:lvl>
    <w:lvl w:ilvl="6" w:tplc="0416000F" w:tentative="1">
      <w:start w:val="1"/>
      <w:numFmt w:val="decimal"/>
      <w:lvlText w:val="%7."/>
      <w:lvlJc w:val="left"/>
      <w:pPr>
        <w:ind w:left="6251" w:hanging="360"/>
      </w:pPr>
    </w:lvl>
    <w:lvl w:ilvl="7" w:tplc="04160019" w:tentative="1">
      <w:start w:val="1"/>
      <w:numFmt w:val="lowerLetter"/>
      <w:lvlText w:val="%8."/>
      <w:lvlJc w:val="left"/>
      <w:pPr>
        <w:ind w:left="6971" w:hanging="360"/>
      </w:pPr>
    </w:lvl>
    <w:lvl w:ilvl="8" w:tplc="0416001B" w:tentative="1">
      <w:start w:val="1"/>
      <w:numFmt w:val="lowerRoman"/>
      <w:lvlText w:val="%9."/>
      <w:lvlJc w:val="right"/>
      <w:pPr>
        <w:ind w:left="7691" w:hanging="180"/>
      </w:pPr>
    </w:lvl>
  </w:abstractNum>
  <w:abstractNum w:abstractNumId="5" w15:restartNumberingAfterBreak="0">
    <w:nsid w:val="5ED4396D"/>
    <w:multiLevelType w:val="hybridMultilevel"/>
    <w:tmpl w:val="6E0AE108"/>
    <w:lvl w:ilvl="0" w:tplc="E794DE5A">
      <w:start w:val="1"/>
      <w:numFmt w:val="bullet"/>
      <w:pStyle w:val="TextoTopicos"/>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6" w15:restartNumberingAfterBreak="0">
    <w:nsid w:val="6D0A626A"/>
    <w:multiLevelType w:val="hybridMultilevel"/>
    <w:tmpl w:val="3BE6322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05D6BE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18C6AB9"/>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29A4F5F"/>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4BA4F83"/>
    <w:multiLevelType w:val="hybridMultilevel"/>
    <w:tmpl w:val="5AE474BE"/>
    <w:lvl w:ilvl="0" w:tplc="9AE852F4">
      <w:start w:val="1"/>
      <w:numFmt w:val="decimal"/>
      <w:lvlText w:val="%1."/>
      <w:lvlJc w:val="left"/>
      <w:pPr>
        <w:ind w:left="4330" w:hanging="360"/>
      </w:pPr>
    </w:lvl>
    <w:lvl w:ilvl="1" w:tplc="04160019">
      <w:start w:val="1"/>
      <w:numFmt w:val="lowerLetter"/>
      <w:lvlText w:val="%2."/>
      <w:lvlJc w:val="left"/>
      <w:pPr>
        <w:ind w:left="5050" w:hanging="360"/>
      </w:pPr>
    </w:lvl>
    <w:lvl w:ilvl="2" w:tplc="0416001B" w:tentative="1">
      <w:start w:val="1"/>
      <w:numFmt w:val="lowerRoman"/>
      <w:lvlText w:val="%3."/>
      <w:lvlJc w:val="right"/>
      <w:pPr>
        <w:ind w:left="5770" w:hanging="180"/>
      </w:pPr>
    </w:lvl>
    <w:lvl w:ilvl="3" w:tplc="0416000F" w:tentative="1">
      <w:start w:val="1"/>
      <w:numFmt w:val="decimal"/>
      <w:lvlText w:val="%4."/>
      <w:lvlJc w:val="left"/>
      <w:pPr>
        <w:ind w:left="6490" w:hanging="360"/>
      </w:pPr>
    </w:lvl>
    <w:lvl w:ilvl="4" w:tplc="04160019" w:tentative="1">
      <w:start w:val="1"/>
      <w:numFmt w:val="lowerLetter"/>
      <w:lvlText w:val="%5."/>
      <w:lvlJc w:val="left"/>
      <w:pPr>
        <w:ind w:left="7210" w:hanging="360"/>
      </w:pPr>
    </w:lvl>
    <w:lvl w:ilvl="5" w:tplc="0416001B" w:tentative="1">
      <w:start w:val="1"/>
      <w:numFmt w:val="lowerRoman"/>
      <w:lvlText w:val="%6."/>
      <w:lvlJc w:val="right"/>
      <w:pPr>
        <w:ind w:left="7930" w:hanging="180"/>
      </w:pPr>
    </w:lvl>
    <w:lvl w:ilvl="6" w:tplc="0416000F" w:tentative="1">
      <w:start w:val="1"/>
      <w:numFmt w:val="decimal"/>
      <w:lvlText w:val="%7."/>
      <w:lvlJc w:val="left"/>
      <w:pPr>
        <w:ind w:left="8650" w:hanging="360"/>
      </w:pPr>
    </w:lvl>
    <w:lvl w:ilvl="7" w:tplc="04160019" w:tentative="1">
      <w:start w:val="1"/>
      <w:numFmt w:val="lowerLetter"/>
      <w:lvlText w:val="%8."/>
      <w:lvlJc w:val="left"/>
      <w:pPr>
        <w:ind w:left="9370" w:hanging="360"/>
      </w:pPr>
    </w:lvl>
    <w:lvl w:ilvl="8" w:tplc="0416001B" w:tentative="1">
      <w:start w:val="1"/>
      <w:numFmt w:val="lowerRoman"/>
      <w:lvlText w:val="%9."/>
      <w:lvlJc w:val="right"/>
      <w:pPr>
        <w:ind w:left="10090" w:hanging="180"/>
      </w:pPr>
    </w:lvl>
  </w:abstractNum>
  <w:abstractNum w:abstractNumId="11" w15:restartNumberingAfterBreak="0">
    <w:nsid w:val="7900466E"/>
    <w:multiLevelType w:val="multilevel"/>
    <w:tmpl w:val="7940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2072126">
    <w:abstractNumId w:val="5"/>
  </w:num>
  <w:num w:numId="2" w16cid:durableId="106194301">
    <w:abstractNumId w:val="4"/>
  </w:num>
  <w:num w:numId="3" w16cid:durableId="577179756">
    <w:abstractNumId w:val="10"/>
  </w:num>
  <w:num w:numId="4" w16cid:durableId="507868758">
    <w:abstractNumId w:val="1"/>
  </w:num>
  <w:num w:numId="5" w16cid:durableId="73666768">
    <w:abstractNumId w:val="11"/>
  </w:num>
  <w:num w:numId="6" w16cid:durableId="805783650">
    <w:abstractNumId w:val="0"/>
  </w:num>
  <w:num w:numId="7" w16cid:durableId="658047068">
    <w:abstractNumId w:val="6"/>
  </w:num>
  <w:num w:numId="8" w16cid:durableId="987827622">
    <w:abstractNumId w:val="4"/>
    <w:lvlOverride w:ilvl="0">
      <w:startOverride w:val="1"/>
    </w:lvlOverride>
  </w:num>
  <w:num w:numId="9" w16cid:durableId="1737583832">
    <w:abstractNumId w:val="8"/>
  </w:num>
  <w:num w:numId="10" w16cid:durableId="693769115">
    <w:abstractNumId w:val="3"/>
  </w:num>
  <w:num w:numId="11" w16cid:durableId="617103509">
    <w:abstractNumId w:val="2"/>
  </w:num>
  <w:num w:numId="12" w16cid:durableId="376319802">
    <w:abstractNumId w:val="7"/>
  </w:num>
  <w:num w:numId="13" w16cid:durableId="1633511027">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Q1sbQ0MjQxtTA2MbZQ0lEKTi0uzszPAykwrgUANDzFICwAAAA="/>
  </w:docVars>
  <w:rsids>
    <w:rsidRoot w:val="00CF4FC3"/>
    <w:rsid w:val="00012DFB"/>
    <w:rsid w:val="000149E1"/>
    <w:rsid w:val="0002146B"/>
    <w:rsid w:val="00026248"/>
    <w:rsid w:val="00040C01"/>
    <w:rsid w:val="000513F1"/>
    <w:rsid w:val="00051537"/>
    <w:rsid w:val="00052644"/>
    <w:rsid w:val="0005603B"/>
    <w:rsid w:val="000571D8"/>
    <w:rsid w:val="000612C5"/>
    <w:rsid w:val="00061832"/>
    <w:rsid w:val="00071980"/>
    <w:rsid w:val="00073180"/>
    <w:rsid w:val="00074C5B"/>
    <w:rsid w:val="00076558"/>
    <w:rsid w:val="00085054"/>
    <w:rsid w:val="0009157D"/>
    <w:rsid w:val="000A1CB4"/>
    <w:rsid w:val="000A3D2A"/>
    <w:rsid w:val="000A5CCD"/>
    <w:rsid w:val="000B031C"/>
    <w:rsid w:val="000B4E94"/>
    <w:rsid w:val="000C09E4"/>
    <w:rsid w:val="000C6278"/>
    <w:rsid w:val="000C6320"/>
    <w:rsid w:val="000D17DE"/>
    <w:rsid w:val="000D29A1"/>
    <w:rsid w:val="000E7F06"/>
    <w:rsid w:val="000F04DA"/>
    <w:rsid w:val="000F1BF4"/>
    <w:rsid w:val="000F43EA"/>
    <w:rsid w:val="00106718"/>
    <w:rsid w:val="00116F1B"/>
    <w:rsid w:val="00127D46"/>
    <w:rsid w:val="001334B4"/>
    <w:rsid w:val="00144109"/>
    <w:rsid w:val="00166AA8"/>
    <w:rsid w:val="00176DE5"/>
    <w:rsid w:val="0017760E"/>
    <w:rsid w:val="00177D88"/>
    <w:rsid w:val="00192A9B"/>
    <w:rsid w:val="001937A5"/>
    <w:rsid w:val="001D2973"/>
    <w:rsid w:val="001D4E48"/>
    <w:rsid w:val="001D5567"/>
    <w:rsid w:val="001D7AE6"/>
    <w:rsid w:val="001D7F05"/>
    <w:rsid w:val="001E1098"/>
    <w:rsid w:val="001E223D"/>
    <w:rsid w:val="001E290E"/>
    <w:rsid w:val="001E46BE"/>
    <w:rsid w:val="001F286F"/>
    <w:rsid w:val="00201D9C"/>
    <w:rsid w:val="00216E51"/>
    <w:rsid w:val="00236123"/>
    <w:rsid w:val="00240405"/>
    <w:rsid w:val="002468A4"/>
    <w:rsid w:val="002510B0"/>
    <w:rsid w:val="0025240C"/>
    <w:rsid w:val="00260171"/>
    <w:rsid w:val="00266774"/>
    <w:rsid w:val="00267716"/>
    <w:rsid w:val="0027100A"/>
    <w:rsid w:val="002730E8"/>
    <w:rsid w:val="002775AB"/>
    <w:rsid w:val="00283B25"/>
    <w:rsid w:val="002854B6"/>
    <w:rsid w:val="00285672"/>
    <w:rsid w:val="00286A9E"/>
    <w:rsid w:val="00290246"/>
    <w:rsid w:val="002921A3"/>
    <w:rsid w:val="002947E9"/>
    <w:rsid w:val="00295C7B"/>
    <w:rsid w:val="00295FCC"/>
    <w:rsid w:val="002A22F1"/>
    <w:rsid w:val="002B2BCB"/>
    <w:rsid w:val="002B6B80"/>
    <w:rsid w:val="002E3235"/>
    <w:rsid w:val="002F2EBA"/>
    <w:rsid w:val="003068FD"/>
    <w:rsid w:val="003073C4"/>
    <w:rsid w:val="00310607"/>
    <w:rsid w:val="00311AA3"/>
    <w:rsid w:val="00322627"/>
    <w:rsid w:val="00343269"/>
    <w:rsid w:val="003455C7"/>
    <w:rsid w:val="003700D1"/>
    <w:rsid w:val="00373250"/>
    <w:rsid w:val="00386403"/>
    <w:rsid w:val="00391464"/>
    <w:rsid w:val="00397B31"/>
    <w:rsid w:val="003A3A7B"/>
    <w:rsid w:val="003B0DB9"/>
    <w:rsid w:val="003B31C0"/>
    <w:rsid w:val="003C5E40"/>
    <w:rsid w:val="003D6A19"/>
    <w:rsid w:val="003E06C9"/>
    <w:rsid w:val="003E1D39"/>
    <w:rsid w:val="003F4FC6"/>
    <w:rsid w:val="003F6B81"/>
    <w:rsid w:val="00401126"/>
    <w:rsid w:val="00411188"/>
    <w:rsid w:val="00416942"/>
    <w:rsid w:val="00427273"/>
    <w:rsid w:val="00430841"/>
    <w:rsid w:val="00431526"/>
    <w:rsid w:val="0043361E"/>
    <w:rsid w:val="0043750A"/>
    <w:rsid w:val="004757E0"/>
    <w:rsid w:val="00481DEC"/>
    <w:rsid w:val="004851C6"/>
    <w:rsid w:val="004B1DB0"/>
    <w:rsid w:val="004B2A8C"/>
    <w:rsid w:val="004D1F6D"/>
    <w:rsid w:val="004F442F"/>
    <w:rsid w:val="004F46D0"/>
    <w:rsid w:val="00500399"/>
    <w:rsid w:val="0051436F"/>
    <w:rsid w:val="00514802"/>
    <w:rsid w:val="00526B8E"/>
    <w:rsid w:val="00530FF4"/>
    <w:rsid w:val="00532554"/>
    <w:rsid w:val="005350C3"/>
    <w:rsid w:val="00536BB6"/>
    <w:rsid w:val="005435E7"/>
    <w:rsid w:val="005458B8"/>
    <w:rsid w:val="00547E69"/>
    <w:rsid w:val="00552A7E"/>
    <w:rsid w:val="00555DC5"/>
    <w:rsid w:val="00557B0D"/>
    <w:rsid w:val="00566D45"/>
    <w:rsid w:val="00566E41"/>
    <w:rsid w:val="005737AE"/>
    <w:rsid w:val="00575B6D"/>
    <w:rsid w:val="00585C3D"/>
    <w:rsid w:val="00596CE2"/>
    <w:rsid w:val="005A083A"/>
    <w:rsid w:val="005A4358"/>
    <w:rsid w:val="005B0542"/>
    <w:rsid w:val="005B2048"/>
    <w:rsid w:val="005B4EEB"/>
    <w:rsid w:val="005B66A1"/>
    <w:rsid w:val="005B6A49"/>
    <w:rsid w:val="005E51D2"/>
    <w:rsid w:val="005E7042"/>
    <w:rsid w:val="005E711D"/>
    <w:rsid w:val="005F29C6"/>
    <w:rsid w:val="00606BE3"/>
    <w:rsid w:val="00616AEE"/>
    <w:rsid w:val="006238AD"/>
    <w:rsid w:val="00623BCC"/>
    <w:rsid w:val="00627798"/>
    <w:rsid w:val="00634245"/>
    <w:rsid w:val="00640871"/>
    <w:rsid w:val="00657417"/>
    <w:rsid w:val="00660D26"/>
    <w:rsid w:val="006634AE"/>
    <w:rsid w:val="00665299"/>
    <w:rsid w:val="0066669F"/>
    <w:rsid w:val="00673604"/>
    <w:rsid w:val="006A0F6F"/>
    <w:rsid w:val="006B5738"/>
    <w:rsid w:val="006B784F"/>
    <w:rsid w:val="006D118F"/>
    <w:rsid w:val="006F00FF"/>
    <w:rsid w:val="006F39E5"/>
    <w:rsid w:val="0070566E"/>
    <w:rsid w:val="00706210"/>
    <w:rsid w:val="00710091"/>
    <w:rsid w:val="00711A75"/>
    <w:rsid w:val="0071236B"/>
    <w:rsid w:val="007228B0"/>
    <w:rsid w:val="00722C17"/>
    <w:rsid w:val="00730A4B"/>
    <w:rsid w:val="0075124D"/>
    <w:rsid w:val="007615BE"/>
    <w:rsid w:val="007621C7"/>
    <w:rsid w:val="007662AF"/>
    <w:rsid w:val="007677BF"/>
    <w:rsid w:val="00780C94"/>
    <w:rsid w:val="00781105"/>
    <w:rsid w:val="00790774"/>
    <w:rsid w:val="007A2C30"/>
    <w:rsid w:val="007A4303"/>
    <w:rsid w:val="007B18A9"/>
    <w:rsid w:val="007E1122"/>
    <w:rsid w:val="007E1D87"/>
    <w:rsid w:val="007E4148"/>
    <w:rsid w:val="007F35CA"/>
    <w:rsid w:val="0081573C"/>
    <w:rsid w:val="0081662E"/>
    <w:rsid w:val="00817B7E"/>
    <w:rsid w:val="0083036A"/>
    <w:rsid w:val="00836FB0"/>
    <w:rsid w:val="00837A1C"/>
    <w:rsid w:val="00851FE2"/>
    <w:rsid w:val="00853E08"/>
    <w:rsid w:val="00862EBE"/>
    <w:rsid w:val="00867435"/>
    <w:rsid w:val="00870819"/>
    <w:rsid w:val="00875C19"/>
    <w:rsid w:val="00877708"/>
    <w:rsid w:val="008779BF"/>
    <w:rsid w:val="0089160B"/>
    <w:rsid w:val="0089369A"/>
    <w:rsid w:val="008A6FEF"/>
    <w:rsid w:val="008B5ADF"/>
    <w:rsid w:val="008D1F73"/>
    <w:rsid w:val="008D246E"/>
    <w:rsid w:val="008D4C62"/>
    <w:rsid w:val="008D7CC0"/>
    <w:rsid w:val="008E0CBD"/>
    <w:rsid w:val="008F2DB8"/>
    <w:rsid w:val="008F50BD"/>
    <w:rsid w:val="008F761D"/>
    <w:rsid w:val="008F7D4F"/>
    <w:rsid w:val="0092437A"/>
    <w:rsid w:val="009279FE"/>
    <w:rsid w:val="00934A3E"/>
    <w:rsid w:val="0094253B"/>
    <w:rsid w:val="00957CB6"/>
    <w:rsid w:val="00964BEC"/>
    <w:rsid w:val="009728E9"/>
    <w:rsid w:val="00975AE4"/>
    <w:rsid w:val="0097619E"/>
    <w:rsid w:val="00982341"/>
    <w:rsid w:val="009826A0"/>
    <w:rsid w:val="00982E3F"/>
    <w:rsid w:val="00984189"/>
    <w:rsid w:val="00985106"/>
    <w:rsid w:val="00996BB4"/>
    <w:rsid w:val="009B1F35"/>
    <w:rsid w:val="009B6CA5"/>
    <w:rsid w:val="009C1AA1"/>
    <w:rsid w:val="009C57AB"/>
    <w:rsid w:val="009D2DE3"/>
    <w:rsid w:val="009F03F3"/>
    <w:rsid w:val="00A0178E"/>
    <w:rsid w:val="00A05937"/>
    <w:rsid w:val="00A233AF"/>
    <w:rsid w:val="00A24B99"/>
    <w:rsid w:val="00A256FA"/>
    <w:rsid w:val="00A43DBD"/>
    <w:rsid w:val="00A46413"/>
    <w:rsid w:val="00A47709"/>
    <w:rsid w:val="00A56BE9"/>
    <w:rsid w:val="00A57E0A"/>
    <w:rsid w:val="00A70275"/>
    <w:rsid w:val="00A72BF7"/>
    <w:rsid w:val="00A80C3E"/>
    <w:rsid w:val="00A80D6A"/>
    <w:rsid w:val="00A849F0"/>
    <w:rsid w:val="00AC00D1"/>
    <w:rsid w:val="00AC0E12"/>
    <w:rsid w:val="00AC30DB"/>
    <w:rsid w:val="00AE7FA2"/>
    <w:rsid w:val="00AF08A5"/>
    <w:rsid w:val="00AF3459"/>
    <w:rsid w:val="00AF7C75"/>
    <w:rsid w:val="00B00764"/>
    <w:rsid w:val="00B07863"/>
    <w:rsid w:val="00B07A76"/>
    <w:rsid w:val="00B14E9A"/>
    <w:rsid w:val="00B15ECC"/>
    <w:rsid w:val="00B318F2"/>
    <w:rsid w:val="00B33D2F"/>
    <w:rsid w:val="00B34048"/>
    <w:rsid w:val="00B37EBA"/>
    <w:rsid w:val="00B403E4"/>
    <w:rsid w:val="00B43AF4"/>
    <w:rsid w:val="00B51A94"/>
    <w:rsid w:val="00B57694"/>
    <w:rsid w:val="00B57821"/>
    <w:rsid w:val="00B720F0"/>
    <w:rsid w:val="00B735A1"/>
    <w:rsid w:val="00B836B8"/>
    <w:rsid w:val="00BB0809"/>
    <w:rsid w:val="00BC7579"/>
    <w:rsid w:val="00BD29D8"/>
    <w:rsid w:val="00BD3D94"/>
    <w:rsid w:val="00BE6B60"/>
    <w:rsid w:val="00BF056C"/>
    <w:rsid w:val="00BF1322"/>
    <w:rsid w:val="00C14FB4"/>
    <w:rsid w:val="00C31216"/>
    <w:rsid w:val="00C31D69"/>
    <w:rsid w:val="00C3403A"/>
    <w:rsid w:val="00C37B92"/>
    <w:rsid w:val="00C408D3"/>
    <w:rsid w:val="00C428D5"/>
    <w:rsid w:val="00C472C8"/>
    <w:rsid w:val="00C621AA"/>
    <w:rsid w:val="00C66288"/>
    <w:rsid w:val="00C662AE"/>
    <w:rsid w:val="00C809AE"/>
    <w:rsid w:val="00C919BB"/>
    <w:rsid w:val="00C94627"/>
    <w:rsid w:val="00C94715"/>
    <w:rsid w:val="00CB7242"/>
    <w:rsid w:val="00CC59B1"/>
    <w:rsid w:val="00CC7350"/>
    <w:rsid w:val="00CD1EA5"/>
    <w:rsid w:val="00CE205A"/>
    <w:rsid w:val="00CE4B71"/>
    <w:rsid w:val="00CE5C7F"/>
    <w:rsid w:val="00CF4D04"/>
    <w:rsid w:val="00CF4FC3"/>
    <w:rsid w:val="00CF7154"/>
    <w:rsid w:val="00D040DB"/>
    <w:rsid w:val="00D35C6E"/>
    <w:rsid w:val="00D36034"/>
    <w:rsid w:val="00D42C18"/>
    <w:rsid w:val="00D525CB"/>
    <w:rsid w:val="00D602FA"/>
    <w:rsid w:val="00D60A96"/>
    <w:rsid w:val="00D638CD"/>
    <w:rsid w:val="00D64DB8"/>
    <w:rsid w:val="00D6520E"/>
    <w:rsid w:val="00D658BD"/>
    <w:rsid w:val="00D66AD6"/>
    <w:rsid w:val="00D67619"/>
    <w:rsid w:val="00D67A9D"/>
    <w:rsid w:val="00D77FF0"/>
    <w:rsid w:val="00DA18A9"/>
    <w:rsid w:val="00DC0479"/>
    <w:rsid w:val="00DC4480"/>
    <w:rsid w:val="00DC5D02"/>
    <w:rsid w:val="00DD4408"/>
    <w:rsid w:val="00DE173D"/>
    <w:rsid w:val="00DE34D5"/>
    <w:rsid w:val="00DE6D82"/>
    <w:rsid w:val="00DF13C9"/>
    <w:rsid w:val="00DF33A9"/>
    <w:rsid w:val="00DF4265"/>
    <w:rsid w:val="00E033DC"/>
    <w:rsid w:val="00E0694B"/>
    <w:rsid w:val="00E07607"/>
    <w:rsid w:val="00E122FC"/>
    <w:rsid w:val="00E158DF"/>
    <w:rsid w:val="00E25F59"/>
    <w:rsid w:val="00E30FF6"/>
    <w:rsid w:val="00E3519C"/>
    <w:rsid w:val="00E37F4B"/>
    <w:rsid w:val="00E433BF"/>
    <w:rsid w:val="00E44208"/>
    <w:rsid w:val="00E46F06"/>
    <w:rsid w:val="00E50696"/>
    <w:rsid w:val="00E624FA"/>
    <w:rsid w:val="00E6609A"/>
    <w:rsid w:val="00E81D78"/>
    <w:rsid w:val="00E83485"/>
    <w:rsid w:val="00E9021F"/>
    <w:rsid w:val="00E90246"/>
    <w:rsid w:val="00E94BF2"/>
    <w:rsid w:val="00EA03C4"/>
    <w:rsid w:val="00EA28DD"/>
    <w:rsid w:val="00EB33A1"/>
    <w:rsid w:val="00EC73BD"/>
    <w:rsid w:val="00ED07BA"/>
    <w:rsid w:val="00ED152B"/>
    <w:rsid w:val="00EF5792"/>
    <w:rsid w:val="00EF68C9"/>
    <w:rsid w:val="00F2071A"/>
    <w:rsid w:val="00F24F0C"/>
    <w:rsid w:val="00F3570E"/>
    <w:rsid w:val="00F44F2E"/>
    <w:rsid w:val="00F537C6"/>
    <w:rsid w:val="00F62AE7"/>
    <w:rsid w:val="00F65616"/>
    <w:rsid w:val="00F65CC3"/>
    <w:rsid w:val="00F71C50"/>
    <w:rsid w:val="00F72811"/>
    <w:rsid w:val="00F74DEE"/>
    <w:rsid w:val="00F85CC0"/>
    <w:rsid w:val="00F8693D"/>
    <w:rsid w:val="00FA0F3D"/>
    <w:rsid w:val="00FC06CD"/>
    <w:rsid w:val="00FD6394"/>
    <w:rsid w:val="00FD6D76"/>
    <w:rsid w:val="00FE04CC"/>
    <w:rsid w:val="00FE16BB"/>
    <w:rsid w:val="00FF395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86A241"/>
  <w15:docId w15:val="{26268D50-F4B8-4F9E-A7A1-17649F6D4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35A1"/>
  </w:style>
  <w:style w:type="paragraph" w:styleId="Ttulo1">
    <w:name w:val="heading 1"/>
    <w:basedOn w:val="Normal"/>
    <w:next w:val="Normal"/>
    <w:link w:val="Ttulo1Char"/>
    <w:uiPriority w:val="9"/>
    <w:qFormat/>
    <w:rsid w:val="00B318F2"/>
    <w:pPr>
      <w:keepNext/>
      <w:keepLines/>
      <w:tabs>
        <w:tab w:val="left" w:pos="3402"/>
      </w:tabs>
      <w:spacing w:after="0" w:line="240" w:lineRule="auto"/>
      <w:ind w:left="3402"/>
      <w:jc w:val="right"/>
      <w:outlineLvl w:val="0"/>
    </w:pPr>
    <w:rPr>
      <w:rFonts w:ascii="Lucida Fax" w:eastAsiaTheme="majorEastAsia" w:hAnsi="Lucida Fax" w:cstheme="majorBidi"/>
      <w:b/>
      <w:bCs/>
      <w:smallCaps/>
      <w:sz w:val="36"/>
      <w:szCs w:val="28"/>
    </w:rPr>
  </w:style>
  <w:style w:type="paragraph" w:styleId="Ttulo2">
    <w:name w:val="heading 2"/>
    <w:basedOn w:val="Normal"/>
    <w:next w:val="Normal"/>
    <w:link w:val="Ttulo2Char"/>
    <w:uiPriority w:val="9"/>
    <w:unhideWhenUsed/>
    <w:qFormat/>
    <w:rsid w:val="00EA28DD"/>
    <w:pPr>
      <w:keepNext/>
      <w:keepLines/>
      <w:spacing w:after="240" w:line="360" w:lineRule="auto"/>
      <w:jc w:val="both"/>
      <w:outlineLvl w:val="1"/>
    </w:pPr>
    <w:rPr>
      <w:rFonts w:ascii="Arial" w:eastAsiaTheme="majorEastAsia" w:hAnsi="Arial" w:cstheme="majorBidi"/>
      <w:b/>
      <w:bCs/>
      <w:i/>
      <w:color w:val="000000" w:themeColor="text1"/>
      <w:sz w:val="28"/>
      <w:szCs w:val="26"/>
      <w:lang w:eastAsia="pt-BR"/>
    </w:rPr>
  </w:style>
  <w:style w:type="paragraph" w:styleId="Ttulo3">
    <w:name w:val="heading 3"/>
    <w:basedOn w:val="Normal"/>
    <w:next w:val="Normal"/>
    <w:link w:val="Ttulo3Char"/>
    <w:uiPriority w:val="9"/>
    <w:semiHidden/>
    <w:unhideWhenUsed/>
    <w:qFormat/>
    <w:rsid w:val="00EA28DD"/>
    <w:pPr>
      <w:keepNext/>
      <w:keepLines/>
      <w:spacing w:before="200" w:after="0" w:line="360" w:lineRule="auto"/>
      <w:ind w:firstLine="709"/>
      <w:jc w:val="both"/>
      <w:outlineLvl w:val="2"/>
    </w:pPr>
    <w:rPr>
      <w:rFonts w:asciiTheme="majorHAnsi" w:eastAsiaTheme="majorEastAsia" w:hAnsiTheme="majorHAnsi" w:cstheme="majorBidi"/>
      <w:b/>
      <w:bCs/>
      <w:color w:val="4F81BD" w:themeColor="accent1"/>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5435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435E7"/>
    <w:rPr>
      <w:rFonts w:ascii="Tahoma" w:hAnsi="Tahoma" w:cs="Tahoma"/>
      <w:sz w:val="16"/>
      <w:szCs w:val="16"/>
    </w:rPr>
  </w:style>
  <w:style w:type="paragraph" w:styleId="Cabealho">
    <w:name w:val="header"/>
    <w:basedOn w:val="Normal"/>
    <w:link w:val="CabealhoChar"/>
    <w:uiPriority w:val="99"/>
    <w:unhideWhenUsed/>
    <w:rsid w:val="005435E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35E7"/>
  </w:style>
  <w:style w:type="paragraph" w:styleId="Rodap">
    <w:name w:val="footer"/>
    <w:aliases w:val="Texto_Rodapé"/>
    <w:basedOn w:val="Normal"/>
    <w:link w:val="RodapChar"/>
    <w:uiPriority w:val="99"/>
    <w:unhideWhenUsed/>
    <w:rsid w:val="005E7042"/>
    <w:pPr>
      <w:tabs>
        <w:tab w:val="center" w:pos="4252"/>
        <w:tab w:val="right" w:pos="8504"/>
      </w:tabs>
      <w:spacing w:after="0" w:line="240" w:lineRule="auto"/>
      <w:jc w:val="both"/>
    </w:pPr>
    <w:rPr>
      <w:rFonts w:ascii="Garamond" w:hAnsi="Garamond"/>
      <w:sz w:val="20"/>
    </w:rPr>
  </w:style>
  <w:style w:type="character" w:customStyle="1" w:styleId="RodapChar">
    <w:name w:val="Rodapé Char"/>
    <w:aliases w:val="Texto_Rodapé Char"/>
    <w:basedOn w:val="Fontepargpadro"/>
    <w:link w:val="Rodap"/>
    <w:uiPriority w:val="99"/>
    <w:rsid w:val="005E7042"/>
    <w:rPr>
      <w:rFonts w:ascii="Garamond" w:hAnsi="Garamond"/>
      <w:sz w:val="20"/>
    </w:rPr>
  </w:style>
  <w:style w:type="character" w:customStyle="1" w:styleId="Ttulo1Char">
    <w:name w:val="Título 1 Char"/>
    <w:basedOn w:val="Fontepargpadro"/>
    <w:link w:val="Ttulo1"/>
    <w:uiPriority w:val="9"/>
    <w:rsid w:val="00B318F2"/>
    <w:rPr>
      <w:rFonts w:ascii="Lucida Fax" w:eastAsiaTheme="majorEastAsia" w:hAnsi="Lucida Fax" w:cstheme="majorBidi"/>
      <w:b/>
      <w:bCs/>
      <w:smallCaps/>
      <w:sz w:val="36"/>
      <w:szCs w:val="28"/>
    </w:rPr>
  </w:style>
  <w:style w:type="paragraph" w:customStyle="1" w:styleId="Ttulo-Original">
    <w:name w:val="Título - Original"/>
    <w:basedOn w:val="Ttulo1"/>
    <w:next w:val="Normal"/>
    <w:qFormat/>
    <w:rsid w:val="009D2DE3"/>
    <w:pPr>
      <w:ind w:left="0"/>
      <w:jc w:val="center"/>
    </w:pPr>
    <w:rPr>
      <w:rFonts w:ascii="Bookman Old Style" w:hAnsi="Bookman Old Style"/>
      <w:b w:val="0"/>
      <w:smallCaps w:val="0"/>
      <w:sz w:val="32"/>
    </w:rPr>
  </w:style>
  <w:style w:type="paragraph" w:customStyle="1" w:styleId="Ttulo2Lingua">
    <w:name w:val="Título_2Lingua"/>
    <w:basedOn w:val="Ttulo-Original"/>
    <w:next w:val="Normal"/>
    <w:qFormat/>
    <w:rsid w:val="009D2DE3"/>
    <w:pPr>
      <w:spacing w:before="240" w:after="240"/>
    </w:pPr>
    <w:rPr>
      <w:rFonts w:ascii="Arial" w:hAnsi="Arial"/>
      <w:b/>
    </w:rPr>
  </w:style>
  <w:style w:type="paragraph" w:customStyle="1" w:styleId="Autor">
    <w:name w:val="Autor"/>
    <w:basedOn w:val="Normal"/>
    <w:next w:val="Normal"/>
    <w:qFormat/>
    <w:rsid w:val="00290246"/>
    <w:pPr>
      <w:spacing w:after="0" w:line="240" w:lineRule="auto"/>
      <w:jc w:val="right"/>
    </w:pPr>
    <w:rPr>
      <w:rFonts w:ascii="Bookman Old Style" w:hAnsi="Bookman Old Style"/>
      <w:sz w:val="20"/>
      <w:lang w:val="en-US"/>
    </w:rPr>
  </w:style>
  <w:style w:type="paragraph" w:styleId="Textodenotaderodap">
    <w:name w:val="footnote text"/>
    <w:basedOn w:val="Normal"/>
    <w:link w:val="TextodenotaderodapChar"/>
    <w:uiPriority w:val="99"/>
    <w:unhideWhenUsed/>
    <w:qFormat/>
    <w:rsid w:val="007F35CA"/>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F35CA"/>
    <w:rPr>
      <w:sz w:val="20"/>
      <w:szCs w:val="20"/>
    </w:rPr>
  </w:style>
  <w:style w:type="character" w:styleId="Refdenotaderodap">
    <w:name w:val="footnote reference"/>
    <w:basedOn w:val="Fontepargpadro"/>
    <w:uiPriority w:val="99"/>
    <w:unhideWhenUsed/>
    <w:rsid w:val="007F35CA"/>
    <w:rPr>
      <w:vertAlign w:val="superscript"/>
    </w:rPr>
  </w:style>
  <w:style w:type="paragraph" w:customStyle="1" w:styleId="Resumo">
    <w:name w:val="Resumo"/>
    <w:basedOn w:val="Normal"/>
    <w:qFormat/>
    <w:rsid w:val="007E4148"/>
    <w:pPr>
      <w:spacing w:after="120" w:line="360" w:lineRule="auto"/>
      <w:jc w:val="both"/>
    </w:pPr>
    <w:rPr>
      <w:rFonts w:ascii="Garamond" w:hAnsi="Garamond"/>
      <w:sz w:val="24"/>
    </w:rPr>
  </w:style>
  <w:style w:type="paragraph" w:customStyle="1" w:styleId="ResumoTtulo">
    <w:name w:val="Resumo_Título"/>
    <w:basedOn w:val="Resumo"/>
    <w:next w:val="Resumo"/>
    <w:qFormat/>
    <w:rsid w:val="00E94BF2"/>
    <w:rPr>
      <w:b/>
      <w:smallCaps/>
    </w:rPr>
  </w:style>
  <w:style w:type="paragraph" w:customStyle="1" w:styleId="Texto">
    <w:name w:val="Texto"/>
    <w:basedOn w:val="Normal"/>
    <w:qFormat/>
    <w:rsid w:val="00EA03C4"/>
    <w:pPr>
      <w:spacing w:after="120" w:line="360" w:lineRule="auto"/>
      <w:ind w:firstLine="851"/>
      <w:jc w:val="both"/>
    </w:pPr>
    <w:rPr>
      <w:rFonts w:ascii="Arial" w:hAnsi="Arial"/>
      <w:sz w:val="24"/>
    </w:rPr>
  </w:style>
  <w:style w:type="paragraph" w:customStyle="1" w:styleId="Texto1Paragrafo">
    <w:name w:val="Texto_1Paragrafo"/>
    <w:basedOn w:val="Texto"/>
    <w:next w:val="Texto"/>
    <w:qFormat/>
    <w:rsid w:val="00E94BF2"/>
    <w:pPr>
      <w:ind w:firstLine="0"/>
    </w:pPr>
  </w:style>
  <w:style w:type="paragraph" w:customStyle="1" w:styleId="TituloCorpoTexto">
    <w:name w:val="Titulo_CorpoTexto"/>
    <w:basedOn w:val="Ttulo-Original"/>
    <w:qFormat/>
    <w:rsid w:val="00286A9E"/>
    <w:rPr>
      <w:sz w:val="20"/>
    </w:rPr>
  </w:style>
  <w:style w:type="paragraph" w:customStyle="1" w:styleId="TextoTopicos">
    <w:name w:val="Texto_Topicos"/>
    <w:basedOn w:val="Texto"/>
    <w:next w:val="Texto"/>
    <w:qFormat/>
    <w:rsid w:val="0092437A"/>
    <w:pPr>
      <w:numPr>
        <w:numId w:val="1"/>
      </w:numPr>
      <w:contextualSpacing/>
    </w:pPr>
    <w:rPr>
      <w:lang w:val="es-ES_tradnl"/>
    </w:rPr>
  </w:style>
  <w:style w:type="paragraph" w:customStyle="1" w:styleId="TextoNumeracao">
    <w:name w:val="Texto_Numeracao"/>
    <w:basedOn w:val="TextoTopicos"/>
    <w:next w:val="Texto"/>
    <w:autoRedefine/>
    <w:qFormat/>
    <w:rsid w:val="0075124D"/>
    <w:pPr>
      <w:numPr>
        <w:numId w:val="2"/>
      </w:numPr>
    </w:pPr>
  </w:style>
  <w:style w:type="paragraph" w:customStyle="1" w:styleId="TextoTitulo1">
    <w:name w:val="Texto_Titulo1"/>
    <w:basedOn w:val="Ttulo-Original"/>
    <w:next w:val="Texto"/>
    <w:qFormat/>
    <w:rsid w:val="00B735A1"/>
    <w:pPr>
      <w:spacing w:before="240" w:after="240"/>
      <w:jc w:val="both"/>
    </w:pPr>
    <w:rPr>
      <w:rFonts w:ascii="Arial" w:hAnsi="Arial"/>
      <w:b/>
      <w:sz w:val="24"/>
      <w:lang w:val="es-ES_tradnl"/>
    </w:rPr>
  </w:style>
  <w:style w:type="character" w:styleId="Hyperlink">
    <w:name w:val="Hyperlink"/>
    <w:basedOn w:val="Fontepargpadro"/>
    <w:uiPriority w:val="99"/>
    <w:unhideWhenUsed/>
    <w:rsid w:val="00530FF4"/>
    <w:rPr>
      <w:color w:val="0000FF" w:themeColor="hyperlink"/>
      <w:u w:val="single"/>
    </w:rPr>
  </w:style>
  <w:style w:type="paragraph" w:customStyle="1" w:styleId="TextoTitulo2">
    <w:name w:val="Texto_Titulo2"/>
    <w:basedOn w:val="TextoTitulo1"/>
    <w:next w:val="Texto"/>
    <w:qFormat/>
    <w:rsid w:val="00061832"/>
  </w:style>
  <w:style w:type="paragraph" w:customStyle="1" w:styleId="Figura">
    <w:name w:val="Figura"/>
    <w:basedOn w:val="Texto"/>
    <w:next w:val="Texto"/>
    <w:qFormat/>
    <w:rsid w:val="007621C7"/>
    <w:pPr>
      <w:spacing w:line="240" w:lineRule="auto"/>
      <w:ind w:firstLine="0"/>
      <w:jc w:val="left"/>
    </w:pPr>
    <w:rPr>
      <w:sz w:val="20"/>
      <w:lang w:val="es-ES_tradnl"/>
    </w:rPr>
  </w:style>
  <w:style w:type="table" w:styleId="Tabelacomgrade">
    <w:name w:val="Table Grid"/>
    <w:basedOn w:val="Tabelanormal"/>
    <w:uiPriority w:val="39"/>
    <w:rsid w:val="007621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aTitulo">
    <w:name w:val="Figura_Titulo"/>
    <w:basedOn w:val="Texto1Paragrafo"/>
    <w:next w:val="Figura"/>
    <w:qFormat/>
    <w:rsid w:val="003F4FC6"/>
    <w:pPr>
      <w:spacing w:line="240" w:lineRule="auto"/>
      <w:jc w:val="center"/>
    </w:pPr>
    <w:rPr>
      <w:b/>
      <w:sz w:val="22"/>
    </w:rPr>
  </w:style>
  <w:style w:type="paragraph" w:customStyle="1" w:styleId="FiguraImagem">
    <w:name w:val="Figura_Imagem"/>
    <w:basedOn w:val="FiguraTitulo"/>
    <w:qFormat/>
    <w:rsid w:val="007621C7"/>
    <w:pPr>
      <w:spacing w:after="0"/>
    </w:pPr>
    <w:rPr>
      <w:rFonts w:ascii="Times New Roman" w:eastAsia="Arial Unicode MS" w:hAnsi="Times New Roman" w:cs="Times New Roman"/>
      <w:b w:val="0"/>
      <w:noProof/>
      <w:kern w:val="3"/>
      <w:lang w:eastAsia="pt-BR"/>
    </w:rPr>
  </w:style>
  <w:style w:type="paragraph" w:customStyle="1" w:styleId="FiguraFonte">
    <w:name w:val="Figura_Fonte"/>
    <w:basedOn w:val="FiguraTitulo"/>
    <w:next w:val="Figura"/>
    <w:qFormat/>
    <w:rsid w:val="003E06C9"/>
    <w:pPr>
      <w:spacing w:after="240"/>
      <w:jc w:val="both"/>
    </w:pPr>
    <w:rPr>
      <w:b w:val="0"/>
      <w:sz w:val="20"/>
    </w:rPr>
  </w:style>
  <w:style w:type="paragraph" w:customStyle="1" w:styleId="TextoTtulo3">
    <w:name w:val="Texto_Título3"/>
    <w:basedOn w:val="TextoTitulo2"/>
    <w:next w:val="Texto"/>
    <w:qFormat/>
    <w:rsid w:val="00FE16BB"/>
    <w:pPr>
      <w:numPr>
        <w:numId w:val="4"/>
      </w:numPr>
    </w:pPr>
    <w:rPr>
      <w:b w:val="0"/>
      <w:i/>
    </w:rPr>
  </w:style>
  <w:style w:type="paragraph" w:styleId="PargrafodaLista">
    <w:name w:val="List Paragraph"/>
    <w:basedOn w:val="Normal"/>
    <w:uiPriority w:val="34"/>
    <w:qFormat/>
    <w:rsid w:val="00A70275"/>
    <w:pPr>
      <w:ind w:left="720"/>
      <w:contextualSpacing/>
    </w:pPr>
  </w:style>
  <w:style w:type="paragraph" w:customStyle="1" w:styleId="TextoTtulo4">
    <w:name w:val="Texto_Título4"/>
    <w:basedOn w:val="TextoTtulo3"/>
    <w:next w:val="Texto"/>
    <w:qFormat/>
    <w:rsid w:val="00C37B92"/>
    <w:pPr>
      <w:numPr>
        <w:numId w:val="0"/>
      </w:numPr>
    </w:pPr>
    <w:rPr>
      <w:rFonts w:ascii="Times New Roman" w:hAnsi="Times New Roman" w:cs="Times New Roman"/>
      <w:b/>
    </w:rPr>
  </w:style>
  <w:style w:type="paragraph" w:customStyle="1" w:styleId="FiguraTabela">
    <w:name w:val="Figura_Tabela"/>
    <w:basedOn w:val="Normal"/>
    <w:qFormat/>
    <w:rsid w:val="00DA18A9"/>
    <w:pPr>
      <w:widowControl w:val="0"/>
      <w:tabs>
        <w:tab w:val="center" w:pos="4252"/>
        <w:tab w:val="right" w:pos="8504"/>
      </w:tabs>
      <w:suppressAutoHyphens/>
      <w:autoSpaceDE w:val="0"/>
      <w:autoSpaceDN w:val="0"/>
      <w:spacing w:after="0" w:line="240" w:lineRule="auto"/>
      <w:jc w:val="both"/>
      <w:textAlignment w:val="baseline"/>
    </w:pPr>
    <w:rPr>
      <w:rFonts w:ascii="Garamond" w:eastAsia="Arial Unicode MS" w:hAnsi="Garamond" w:cs="Times New Roman"/>
      <w:kern w:val="3"/>
      <w:sz w:val="24"/>
      <w:lang w:val="es-ES_tradnl" w:eastAsia="zh-CN"/>
    </w:rPr>
  </w:style>
  <w:style w:type="table" w:styleId="ListaMdia1">
    <w:name w:val="Medium List 1"/>
    <w:basedOn w:val="Tabelanormal"/>
    <w:uiPriority w:val="65"/>
    <w:rsid w:val="00DA18A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aMdia2">
    <w:name w:val="Medium List 2"/>
    <w:basedOn w:val="Tabelanormal"/>
    <w:uiPriority w:val="66"/>
    <w:rsid w:val="00DA18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radeMdia2">
    <w:name w:val="Medium Grid 2"/>
    <w:basedOn w:val="Tabelanormal"/>
    <w:uiPriority w:val="68"/>
    <w:rsid w:val="00DA18A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ombreamentoClaro">
    <w:name w:val="Light Shading"/>
    <w:basedOn w:val="Tabelanormal"/>
    <w:uiPriority w:val="60"/>
    <w:rsid w:val="00DA18A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extoCitacao">
    <w:name w:val="Texto_Citacao"/>
    <w:basedOn w:val="Texto"/>
    <w:next w:val="Texto"/>
    <w:qFormat/>
    <w:rsid w:val="00853E08"/>
    <w:pPr>
      <w:spacing w:after="240" w:line="240" w:lineRule="auto"/>
      <w:ind w:left="2268" w:firstLine="0"/>
    </w:pPr>
    <w:rPr>
      <w:sz w:val="20"/>
      <w:lang w:val="es-ES_tradnl"/>
    </w:rPr>
  </w:style>
  <w:style w:type="paragraph" w:customStyle="1" w:styleId="TextoReferncias">
    <w:name w:val="Texto_Referências"/>
    <w:basedOn w:val="Texto1Paragrafo"/>
    <w:qFormat/>
    <w:rsid w:val="00A57E0A"/>
    <w:pPr>
      <w:spacing w:after="240" w:line="240" w:lineRule="auto"/>
    </w:pPr>
    <w:rPr>
      <w:lang w:val="es-ES_tradnl" w:eastAsia="zh-CN"/>
    </w:rPr>
  </w:style>
  <w:style w:type="paragraph" w:styleId="Recuodecorpodetexto3">
    <w:name w:val="Body Text Indent 3"/>
    <w:basedOn w:val="Normal"/>
    <w:link w:val="Recuodecorpodetexto3Char"/>
    <w:uiPriority w:val="99"/>
    <w:semiHidden/>
    <w:unhideWhenUsed/>
    <w:rsid w:val="00877708"/>
    <w:pPr>
      <w:spacing w:after="120" w:line="360" w:lineRule="auto"/>
      <w:ind w:left="283" w:firstLine="709"/>
      <w:jc w:val="both"/>
    </w:pPr>
    <w:rPr>
      <w:rFonts w:ascii="Arial" w:eastAsia="Times New Roman" w:hAnsi="Arial"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877708"/>
    <w:rPr>
      <w:rFonts w:ascii="Arial" w:eastAsia="Times New Roman" w:hAnsi="Arial" w:cs="Times New Roman"/>
      <w:sz w:val="16"/>
      <w:szCs w:val="16"/>
      <w:lang w:eastAsia="pt-BR"/>
    </w:rPr>
  </w:style>
  <w:style w:type="paragraph" w:styleId="Textodenotadefim">
    <w:name w:val="endnote text"/>
    <w:basedOn w:val="Normal"/>
    <w:link w:val="TextodenotadefimChar"/>
    <w:uiPriority w:val="99"/>
    <w:semiHidden/>
    <w:rsid w:val="00877708"/>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877708"/>
    <w:rPr>
      <w:rFonts w:ascii="Times New Roman" w:eastAsia="Times New Roman" w:hAnsi="Times New Roman" w:cs="Times New Roman"/>
      <w:sz w:val="20"/>
      <w:szCs w:val="20"/>
      <w:lang w:eastAsia="pt-BR"/>
    </w:rPr>
  </w:style>
  <w:style w:type="character" w:styleId="Refdenotadefim">
    <w:name w:val="endnote reference"/>
    <w:basedOn w:val="Fontepargpadro"/>
    <w:semiHidden/>
    <w:rsid w:val="00877708"/>
    <w:rPr>
      <w:vertAlign w:val="superscript"/>
    </w:rPr>
  </w:style>
  <w:style w:type="character" w:styleId="Refdecomentrio">
    <w:name w:val="annotation reference"/>
    <w:basedOn w:val="Fontepargpadro"/>
    <w:uiPriority w:val="99"/>
    <w:semiHidden/>
    <w:unhideWhenUsed/>
    <w:rsid w:val="00877708"/>
    <w:rPr>
      <w:sz w:val="16"/>
      <w:szCs w:val="16"/>
    </w:rPr>
  </w:style>
  <w:style w:type="paragraph" w:styleId="Textodecomentrio">
    <w:name w:val="annotation text"/>
    <w:basedOn w:val="Normal"/>
    <w:link w:val="TextodecomentrioChar"/>
    <w:uiPriority w:val="99"/>
    <w:unhideWhenUsed/>
    <w:rsid w:val="00877708"/>
    <w:pPr>
      <w:spacing w:after="0" w:line="240" w:lineRule="auto"/>
      <w:ind w:firstLine="709"/>
      <w:jc w:val="both"/>
    </w:pPr>
    <w:rPr>
      <w:rFonts w:ascii="Arial" w:eastAsia="Times New Roman" w:hAnsi="Arial" w:cs="Times New Roman"/>
      <w:sz w:val="20"/>
      <w:szCs w:val="20"/>
      <w:lang w:eastAsia="pt-BR"/>
    </w:rPr>
  </w:style>
  <w:style w:type="character" w:customStyle="1" w:styleId="TextodecomentrioChar">
    <w:name w:val="Texto de comentário Char"/>
    <w:basedOn w:val="Fontepargpadro"/>
    <w:link w:val="Textodecomentrio"/>
    <w:uiPriority w:val="99"/>
    <w:rsid w:val="00877708"/>
    <w:rPr>
      <w:rFonts w:ascii="Arial" w:eastAsia="Times New Roman" w:hAnsi="Arial" w:cs="Times New Roman"/>
      <w:sz w:val="20"/>
      <w:szCs w:val="20"/>
      <w:lang w:eastAsia="pt-BR"/>
    </w:rPr>
  </w:style>
  <w:style w:type="character" w:customStyle="1" w:styleId="hps">
    <w:name w:val="hps"/>
    <w:basedOn w:val="Fontepargpadro"/>
    <w:rsid w:val="00557B0D"/>
  </w:style>
  <w:style w:type="character" w:customStyle="1" w:styleId="longtext">
    <w:name w:val="long_text"/>
    <w:basedOn w:val="Fontepargpadro"/>
    <w:rsid w:val="00557B0D"/>
  </w:style>
  <w:style w:type="character" w:customStyle="1" w:styleId="Ttulo2Char">
    <w:name w:val="Título 2 Char"/>
    <w:basedOn w:val="Fontepargpadro"/>
    <w:link w:val="Ttulo2"/>
    <w:uiPriority w:val="9"/>
    <w:rsid w:val="00EA28DD"/>
    <w:rPr>
      <w:rFonts w:ascii="Arial" w:eastAsiaTheme="majorEastAsia" w:hAnsi="Arial" w:cstheme="majorBidi"/>
      <w:b/>
      <w:bCs/>
      <w:i/>
      <w:color w:val="000000" w:themeColor="text1"/>
      <w:sz w:val="28"/>
      <w:szCs w:val="26"/>
      <w:lang w:eastAsia="pt-BR"/>
    </w:rPr>
  </w:style>
  <w:style w:type="character" w:customStyle="1" w:styleId="Ttulo3Char">
    <w:name w:val="Título 3 Char"/>
    <w:basedOn w:val="Fontepargpadro"/>
    <w:link w:val="Ttulo3"/>
    <w:uiPriority w:val="9"/>
    <w:semiHidden/>
    <w:rsid w:val="00EA28DD"/>
    <w:rPr>
      <w:rFonts w:asciiTheme="majorHAnsi" w:eastAsiaTheme="majorEastAsia" w:hAnsiTheme="majorHAnsi" w:cstheme="majorBidi"/>
      <w:b/>
      <w:bCs/>
      <w:color w:val="4F81BD" w:themeColor="accent1"/>
      <w:sz w:val="24"/>
      <w:szCs w:val="20"/>
      <w:lang w:eastAsia="pt-BR"/>
    </w:rPr>
  </w:style>
  <w:style w:type="paragraph" w:styleId="Corpodetexto">
    <w:name w:val="Body Text"/>
    <w:basedOn w:val="Normal"/>
    <w:link w:val="CorpodetextoChar"/>
    <w:rsid w:val="00EA28DD"/>
    <w:pPr>
      <w:tabs>
        <w:tab w:val="right" w:pos="8640"/>
      </w:tabs>
      <w:spacing w:after="0" w:line="360" w:lineRule="auto"/>
      <w:ind w:firstLine="703"/>
      <w:jc w:val="both"/>
    </w:pPr>
    <w:rPr>
      <w:rFonts w:ascii="Garamond" w:eastAsia="Times New Roman" w:hAnsi="Garamond" w:cs="Times New Roman"/>
      <w:spacing w:val="-2"/>
      <w:sz w:val="24"/>
      <w:szCs w:val="20"/>
      <w:lang w:eastAsia="pt-BR"/>
    </w:rPr>
  </w:style>
  <w:style w:type="character" w:customStyle="1" w:styleId="CorpodetextoChar">
    <w:name w:val="Corpo de texto Char"/>
    <w:basedOn w:val="Fontepargpadro"/>
    <w:link w:val="Corpodetexto"/>
    <w:rsid w:val="00EA28DD"/>
    <w:rPr>
      <w:rFonts w:ascii="Garamond" w:eastAsia="Times New Roman" w:hAnsi="Garamond" w:cs="Times New Roman"/>
      <w:spacing w:val="-2"/>
      <w:sz w:val="24"/>
      <w:szCs w:val="20"/>
      <w:lang w:eastAsia="pt-BR"/>
    </w:rPr>
  </w:style>
  <w:style w:type="character" w:styleId="nfase">
    <w:name w:val="Emphasis"/>
    <w:basedOn w:val="Fontepargpadro"/>
    <w:uiPriority w:val="20"/>
    <w:qFormat/>
    <w:rsid w:val="00EA28DD"/>
    <w:rPr>
      <w:i/>
      <w:iCs/>
    </w:rPr>
  </w:style>
  <w:style w:type="paragraph" w:styleId="NormalWeb">
    <w:name w:val="Normal (Web)"/>
    <w:basedOn w:val="Normal"/>
    <w:uiPriority w:val="99"/>
    <w:unhideWhenUsed/>
    <w:rsid w:val="00EA28D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EA28DD"/>
  </w:style>
  <w:style w:type="paragraph" w:customStyle="1" w:styleId="Estilo1">
    <w:name w:val="Estilo1"/>
    <w:basedOn w:val="Normal"/>
    <w:rsid w:val="00EA28DD"/>
    <w:pPr>
      <w:spacing w:after="0" w:line="360" w:lineRule="auto"/>
      <w:ind w:left="567" w:firstLine="709"/>
      <w:jc w:val="both"/>
    </w:pPr>
    <w:rPr>
      <w:rFonts w:ascii="Times New Roman" w:eastAsia="Times New Roman" w:hAnsi="Times New Roman" w:cs="Times New Roman"/>
      <w:sz w:val="24"/>
      <w:szCs w:val="20"/>
      <w:lang w:eastAsia="pt-BR"/>
    </w:rPr>
  </w:style>
  <w:style w:type="paragraph" w:customStyle="1" w:styleId="EstiloJustificadoPrimeiralinha125cmEspaamentoentrelinh">
    <w:name w:val="Estilo Justificado Primeira linha:  125 cm Espaçamento entre linh..."/>
    <w:basedOn w:val="Normal"/>
    <w:link w:val="EstiloJustificadoPrimeiralinha125cmEspaamentoentrelinhChar"/>
    <w:rsid w:val="00EA28DD"/>
    <w:pPr>
      <w:spacing w:after="0" w:line="360" w:lineRule="auto"/>
      <w:ind w:firstLine="709"/>
      <w:jc w:val="both"/>
    </w:pPr>
    <w:rPr>
      <w:rFonts w:ascii="Times New Roman" w:eastAsia="Times New Roman" w:hAnsi="Times New Roman" w:cs="Times New Roman"/>
      <w:sz w:val="24"/>
      <w:szCs w:val="20"/>
      <w:lang w:eastAsia="pt-BR"/>
    </w:rPr>
  </w:style>
  <w:style w:type="character" w:customStyle="1" w:styleId="EstiloJustificadoPrimeiralinha125cmEspaamentoentrelinhChar">
    <w:name w:val="Estilo Justificado Primeira linha:  125 cm Espaçamento entre linh... Char"/>
    <w:basedOn w:val="Fontepargpadro"/>
    <w:link w:val="EstiloJustificadoPrimeiralinha125cmEspaamentoentrelinh"/>
    <w:rsid w:val="00EA28DD"/>
    <w:rPr>
      <w:rFonts w:ascii="Times New Roman" w:eastAsia="Times New Roman" w:hAnsi="Times New Roman" w:cs="Times New Roman"/>
      <w:sz w:val="24"/>
      <w:szCs w:val="20"/>
      <w:lang w:eastAsia="pt-BR"/>
    </w:rPr>
  </w:style>
  <w:style w:type="paragraph" w:styleId="Pr-formataoHTML">
    <w:name w:val="HTML Preformatted"/>
    <w:basedOn w:val="Normal"/>
    <w:link w:val="Pr-formataoHTMLChar"/>
    <w:uiPriority w:val="99"/>
    <w:rsid w:val="00EA28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rsid w:val="00EA28DD"/>
    <w:rPr>
      <w:rFonts w:ascii="Courier New" w:eastAsia="Times New Roman" w:hAnsi="Courier New" w:cs="Courier New"/>
      <w:sz w:val="20"/>
      <w:szCs w:val="20"/>
      <w:lang w:eastAsia="pt-BR"/>
    </w:rPr>
  </w:style>
  <w:style w:type="paragraph" w:styleId="CabealhodoSumrio">
    <w:name w:val="TOC Heading"/>
    <w:basedOn w:val="Ttulo1"/>
    <w:next w:val="Normal"/>
    <w:uiPriority w:val="39"/>
    <w:unhideWhenUsed/>
    <w:qFormat/>
    <w:rsid w:val="00EA28DD"/>
    <w:pPr>
      <w:tabs>
        <w:tab w:val="clear" w:pos="3402"/>
      </w:tabs>
      <w:spacing w:before="480" w:line="276" w:lineRule="auto"/>
      <w:ind w:left="0"/>
      <w:jc w:val="left"/>
      <w:outlineLvl w:val="9"/>
    </w:pPr>
    <w:rPr>
      <w:rFonts w:asciiTheme="majorHAnsi" w:hAnsiTheme="majorHAnsi"/>
      <w:smallCaps w:val="0"/>
      <w:color w:val="365F91" w:themeColor="accent1" w:themeShade="BF"/>
      <w:sz w:val="28"/>
    </w:rPr>
  </w:style>
  <w:style w:type="paragraph" w:styleId="Sumrio1">
    <w:name w:val="toc 1"/>
    <w:basedOn w:val="Normal"/>
    <w:next w:val="Normal"/>
    <w:autoRedefine/>
    <w:uiPriority w:val="39"/>
    <w:unhideWhenUsed/>
    <w:rsid w:val="00EA28DD"/>
    <w:pPr>
      <w:spacing w:before="120" w:after="120" w:line="360" w:lineRule="auto"/>
      <w:ind w:firstLine="709"/>
    </w:pPr>
    <w:rPr>
      <w:rFonts w:eastAsia="Times New Roman" w:cstheme="minorHAnsi"/>
      <w:b/>
      <w:bCs/>
      <w:caps/>
      <w:sz w:val="20"/>
      <w:szCs w:val="20"/>
      <w:lang w:eastAsia="pt-BR"/>
    </w:rPr>
  </w:style>
  <w:style w:type="paragraph" w:styleId="Sumrio2">
    <w:name w:val="toc 2"/>
    <w:basedOn w:val="Normal"/>
    <w:next w:val="Normal"/>
    <w:autoRedefine/>
    <w:uiPriority w:val="39"/>
    <w:unhideWhenUsed/>
    <w:rsid w:val="00EA28DD"/>
    <w:pPr>
      <w:spacing w:after="0" w:line="360" w:lineRule="auto"/>
      <w:ind w:left="240" w:firstLine="709"/>
    </w:pPr>
    <w:rPr>
      <w:rFonts w:eastAsia="Times New Roman" w:cstheme="minorHAnsi"/>
      <w:smallCaps/>
      <w:sz w:val="20"/>
      <w:szCs w:val="20"/>
      <w:lang w:eastAsia="pt-BR"/>
    </w:rPr>
  </w:style>
  <w:style w:type="paragraph" w:styleId="Sumrio3">
    <w:name w:val="toc 3"/>
    <w:basedOn w:val="Normal"/>
    <w:next w:val="Normal"/>
    <w:autoRedefine/>
    <w:uiPriority w:val="39"/>
    <w:unhideWhenUsed/>
    <w:rsid w:val="00EA28DD"/>
    <w:pPr>
      <w:spacing w:after="0" w:line="360" w:lineRule="auto"/>
      <w:ind w:left="480" w:firstLine="709"/>
    </w:pPr>
    <w:rPr>
      <w:rFonts w:eastAsia="Times New Roman" w:cstheme="minorHAnsi"/>
      <w:i/>
      <w:iCs/>
      <w:sz w:val="20"/>
      <w:szCs w:val="20"/>
      <w:lang w:eastAsia="pt-BR"/>
    </w:rPr>
  </w:style>
  <w:style w:type="paragraph" w:styleId="Sumrio4">
    <w:name w:val="toc 4"/>
    <w:basedOn w:val="Normal"/>
    <w:next w:val="Normal"/>
    <w:autoRedefine/>
    <w:uiPriority w:val="39"/>
    <w:unhideWhenUsed/>
    <w:rsid w:val="00EA28DD"/>
    <w:pPr>
      <w:spacing w:after="0" w:line="360" w:lineRule="auto"/>
      <w:ind w:left="720" w:firstLine="709"/>
    </w:pPr>
    <w:rPr>
      <w:rFonts w:eastAsia="Times New Roman" w:cstheme="minorHAnsi"/>
      <w:sz w:val="18"/>
      <w:szCs w:val="18"/>
      <w:lang w:eastAsia="pt-BR"/>
    </w:rPr>
  </w:style>
  <w:style w:type="paragraph" w:styleId="Sumrio5">
    <w:name w:val="toc 5"/>
    <w:basedOn w:val="Normal"/>
    <w:next w:val="Normal"/>
    <w:autoRedefine/>
    <w:uiPriority w:val="39"/>
    <w:unhideWhenUsed/>
    <w:rsid w:val="00EA28DD"/>
    <w:pPr>
      <w:spacing w:after="0" w:line="360" w:lineRule="auto"/>
      <w:ind w:left="960" w:firstLine="709"/>
    </w:pPr>
    <w:rPr>
      <w:rFonts w:eastAsia="Times New Roman" w:cstheme="minorHAnsi"/>
      <w:sz w:val="18"/>
      <w:szCs w:val="18"/>
      <w:lang w:eastAsia="pt-BR"/>
    </w:rPr>
  </w:style>
  <w:style w:type="paragraph" w:styleId="Sumrio6">
    <w:name w:val="toc 6"/>
    <w:basedOn w:val="Normal"/>
    <w:next w:val="Normal"/>
    <w:autoRedefine/>
    <w:uiPriority w:val="39"/>
    <w:unhideWhenUsed/>
    <w:rsid w:val="00EA28DD"/>
    <w:pPr>
      <w:spacing w:after="0" w:line="360" w:lineRule="auto"/>
      <w:ind w:left="1200" w:firstLine="709"/>
    </w:pPr>
    <w:rPr>
      <w:rFonts w:eastAsia="Times New Roman" w:cstheme="minorHAnsi"/>
      <w:sz w:val="18"/>
      <w:szCs w:val="18"/>
      <w:lang w:eastAsia="pt-BR"/>
    </w:rPr>
  </w:style>
  <w:style w:type="paragraph" w:styleId="Sumrio7">
    <w:name w:val="toc 7"/>
    <w:basedOn w:val="Normal"/>
    <w:next w:val="Normal"/>
    <w:autoRedefine/>
    <w:uiPriority w:val="39"/>
    <w:unhideWhenUsed/>
    <w:rsid w:val="00EA28DD"/>
    <w:pPr>
      <w:spacing w:after="0" w:line="360" w:lineRule="auto"/>
      <w:ind w:left="1440" w:firstLine="709"/>
    </w:pPr>
    <w:rPr>
      <w:rFonts w:eastAsia="Times New Roman" w:cstheme="minorHAnsi"/>
      <w:sz w:val="18"/>
      <w:szCs w:val="18"/>
      <w:lang w:eastAsia="pt-BR"/>
    </w:rPr>
  </w:style>
  <w:style w:type="paragraph" w:styleId="Sumrio8">
    <w:name w:val="toc 8"/>
    <w:basedOn w:val="Normal"/>
    <w:next w:val="Normal"/>
    <w:autoRedefine/>
    <w:uiPriority w:val="39"/>
    <w:unhideWhenUsed/>
    <w:rsid w:val="00EA28DD"/>
    <w:pPr>
      <w:spacing w:after="0" w:line="360" w:lineRule="auto"/>
      <w:ind w:left="1680" w:firstLine="709"/>
    </w:pPr>
    <w:rPr>
      <w:rFonts w:eastAsia="Times New Roman" w:cstheme="minorHAnsi"/>
      <w:sz w:val="18"/>
      <w:szCs w:val="18"/>
      <w:lang w:eastAsia="pt-BR"/>
    </w:rPr>
  </w:style>
  <w:style w:type="paragraph" w:styleId="Sumrio9">
    <w:name w:val="toc 9"/>
    <w:basedOn w:val="Normal"/>
    <w:next w:val="Normal"/>
    <w:autoRedefine/>
    <w:uiPriority w:val="39"/>
    <w:unhideWhenUsed/>
    <w:rsid w:val="00EA28DD"/>
    <w:pPr>
      <w:spacing w:after="0" w:line="360" w:lineRule="auto"/>
      <w:ind w:left="1920" w:firstLine="709"/>
    </w:pPr>
    <w:rPr>
      <w:rFonts w:eastAsia="Times New Roman" w:cstheme="minorHAnsi"/>
      <w:sz w:val="18"/>
      <w:szCs w:val="18"/>
      <w:lang w:eastAsia="pt-BR"/>
    </w:rPr>
  </w:style>
  <w:style w:type="paragraph" w:customStyle="1" w:styleId="EstiloEstiloJustificadoPrimeiralinha125cmEspaamentoentre">
    <w:name w:val="Estilo Estilo Justificado Primeira linha:  125 cm Espaçamento entre ..."/>
    <w:basedOn w:val="Normal"/>
    <w:rsid w:val="00EA28DD"/>
    <w:pPr>
      <w:spacing w:after="0" w:line="480" w:lineRule="auto"/>
      <w:ind w:firstLine="851"/>
      <w:jc w:val="both"/>
    </w:pPr>
    <w:rPr>
      <w:rFonts w:ascii="Arial" w:eastAsia="Times New Roman" w:hAnsi="Arial" w:cs="Times New Roman"/>
      <w:lang w:eastAsia="pt-BR"/>
    </w:rPr>
  </w:style>
  <w:style w:type="character" w:customStyle="1" w:styleId="st">
    <w:name w:val="st"/>
    <w:basedOn w:val="Fontepargpadro"/>
    <w:rsid w:val="00EA28DD"/>
  </w:style>
  <w:style w:type="paragraph" w:styleId="Assuntodocomentrio">
    <w:name w:val="annotation subject"/>
    <w:basedOn w:val="Textodecomentrio"/>
    <w:next w:val="Textodecomentrio"/>
    <w:link w:val="AssuntodocomentrioChar"/>
    <w:uiPriority w:val="99"/>
    <w:semiHidden/>
    <w:unhideWhenUsed/>
    <w:rsid w:val="00EA28DD"/>
    <w:rPr>
      <w:b/>
      <w:bCs/>
    </w:rPr>
  </w:style>
  <w:style w:type="character" w:customStyle="1" w:styleId="AssuntodocomentrioChar">
    <w:name w:val="Assunto do comentário Char"/>
    <w:basedOn w:val="TextodecomentrioChar"/>
    <w:link w:val="Assuntodocomentrio"/>
    <w:uiPriority w:val="99"/>
    <w:semiHidden/>
    <w:rsid w:val="00EA28DD"/>
    <w:rPr>
      <w:rFonts w:ascii="Arial" w:eastAsia="Times New Roman" w:hAnsi="Arial" w:cs="Times New Roman"/>
      <w:b/>
      <w:bCs/>
      <w:sz w:val="20"/>
      <w:szCs w:val="20"/>
      <w:lang w:eastAsia="pt-BR"/>
    </w:rPr>
  </w:style>
  <w:style w:type="paragraph" w:styleId="Lista">
    <w:name w:val="List"/>
    <w:basedOn w:val="Normal"/>
    <w:uiPriority w:val="99"/>
    <w:semiHidden/>
    <w:unhideWhenUsed/>
    <w:rsid w:val="00EA28DD"/>
    <w:pPr>
      <w:spacing w:after="0" w:line="360" w:lineRule="auto"/>
      <w:ind w:left="283" w:hanging="283"/>
      <w:contextualSpacing/>
      <w:jc w:val="both"/>
    </w:pPr>
    <w:rPr>
      <w:rFonts w:ascii="Arial" w:eastAsia="Times New Roman" w:hAnsi="Arial" w:cs="Times New Roman"/>
      <w:sz w:val="24"/>
      <w:szCs w:val="20"/>
      <w:lang w:eastAsia="pt-BR"/>
    </w:rPr>
  </w:style>
  <w:style w:type="paragraph" w:styleId="Recuodecorpodetexto">
    <w:name w:val="Body Text Indent"/>
    <w:basedOn w:val="Normal"/>
    <w:link w:val="RecuodecorpodetextoChar"/>
    <w:uiPriority w:val="99"/>
    <w:semiHidden/>
    <w:unhideWhenUsed/>
    <w:rsid w:val="00EA28DD"/>
    <w:pPr>
      <w:spacing w:after="120" w:line="360" w:lineRule="auto"/>
      <w:ind w:left="283" w:firstLine="709"/>
      <w:jc w:val="both"/>
    </w:pPr>
    <w:rPr>
      <w:rFonts w:ascii="Arial" w:eastAsia="Times New Roman" w:hAnsi="Arial" w:cs="Times New Roman"/>
      <w:sz w:val="24"/>
      <w:szCs w:val="20"/>
      <w:lang w:eastAsia="pt-BR"/>
    </w:rPr>
  </w:style>
  <w:style w:type="character" w:customStyle="1" w:styleId="RecuodecorpodetextoChar">
    <w:name w:val="Recuo de corpo de texto Char"/>
    <w:basedOn w:val="Fontepargpadro"/>
    <w:link w:val="Recuodecorpodetexto"/>
    <w:uiPriority w:val="99"/>
    <w:semiHidden/>
    <w:rsid w:val="00EA28DD"/>
    <w:rPr>
      <w:rFonts w:ascii="Arial" w:eastAsia="Times New Roman" w:hAnsi="Arial" w:cs="Times New Roman"/>
      <w:sz w:val="24"/>
      <w:szCs w:val="20"/>
      <w:lang w:eastAsia="pt-BR"/>
    </w:rPr>
  </w:style>
  <w:style w:type="paragraph" w:customStyle="1" w:styleId="ecxmsonormal">
    <w:name w:val="ecxmsonormal"/>
    <w:basedOn w:val="Normal"/>
    <w:rsid w:val="00EA28D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deGrade21">
    <w:name w:val="Tabela de Grade 21"/>
    <w:basedOn w:val="Tabelanormal"/>
    <w:uiPriority w:val="47"/>
    <w:rsid w:val="000A5CC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rsid w:val="000F04DA"/>
    <w:pPr>
      <w:autoSpaceDE w:val="0"/>
      <w:autoSpaceDN w:val="0"/>
      <w:adjustRightInd w:val="0"/>
      <w:spacing w:after="0" w:line="240" w:lineRule="auto"/>
    </w:pPr>
    <w:rPr>
      <w:rFonts w:ascii="Times New Roman" w:hAnsi="Times New Roman" w:cs="Times New Roman"/>
      <w:color w:val="000000"/>
      <w:sz w:val="24"/>
      <w:szCs w:val="24"/>
    </w:rPr>
  </w:style>
  <w:style w:type="paragraph" w:styleId="CitaoIntensa">
    <w:name w:val="Intense Quote"/>
    <w:basedOn w:val="Normal"/>
    <w:next w:val="Normal"/>
    <w:link w:val="CitaoIntensaChar"/>
    <w:uiPriority w:val="30"/>
    <w:qFormat/>
    <w:rsid w:val="00B14E9A"/>
    <w:pPr>
      <w:pBdr>
        <w:bottom w:val="single" w:sz="4" w:space="4" w:color="4F81BD" w:themeColor="accent1"/>
      </w:pBdr>
      <w:spacing w:after="0" w:line="240" w:lineRule="auto"/>
      <w:ind w:left="2268"/>
      <w:jc w:val="both"/>
    </w:pPr>
    <w:rPr>
      <w:rFonts w:ascii="Arial" w:hAnsi="Arial"/>
      <w:bCs/>
      <w:iCs/>
    </w:rPr>
  </w:style>
  <w:style w:type="character" w:customStyle="1" w:styleId="CitaoIntensaChar">
    <w:name w:val="Citação Intensa Char"/>
    <w:basedOn w:val="Fontepargpadro"/>
    <w:link w:val="CitaoIntensa"/>
    <w:uiPriority w:val="30"/>
    <w:rsid w:val="00B14E9A"/>
    <w:rPr>
      <w:rFonts w:ascii="Arial" w:hAnsi="Arial"/>
      <w:bCs/>
      <w:iCs/>
    </w:rPr>
  </w:style>
  <w:style w:type="table" w:styleId="GradeClara">
    <w:name w:val="Light Grid"/>
    <w:basedOn w:val="Tabelanormal"/>
    <w:uiPriority w:val="62"/>
    <w:rsid w:val="00780C9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Forte">
    <w:name w:val="Strong"/>
    <w:basedOn w:val="Fontepargpadro"/>
    <w:uiPriority w:val="22"/>
    <w:qFormat/>
    <w:rsid w:val="00D64DB8"/>
    <w:rPr>
      <w:b/>
      <w:bCs/>
    </w:rPr>
  </w:style>
  <w:style w:type="character" w:styleId="HiperlinkVisitado">
    <w:name w:val="FollowedHyperlink"/>
    <w:basedOn w:val="Fontepargpadro"/>
    <w:uiPriority w:val="99"/>
    <w:semiHidden/>
    <w:unhideWhenUsed/>
    <w:rsid w:val="00295C7B"/>
    <w:rPr>
      <w:color w:val="800080" w:themeColor="followedHyperlink"/>
      <w:u w:val="single"/>
    </w:rPr>
  </w:style>
  <w:style w:type="character" w:customStyle="1" w:styleId="MenoPendente1">
    <w:name w:val="Menção Pendente1"/>
    <w:basedOn w:val="Fontepargpadro"/>
    <w:uiPriority w:val="99"/>
    <w:semiHidden/>
    <w:unhideWhenUsed/>
    <w:rsid w:val="002E3235"/>
    <w:rPr>
      <w:color w:val="605E5C"/>
      <w:shd w:val="clear" w:color="auto" w:fill="E1DFDD"/>
    </w:rPr>
  </w:style>
  <w:style w:type="paragraph" w:styleId="Reviso">
    <w:name w:val="Revision"/>
    <w:hidden/>
    <w:uiPriority w:val="99"/>
    <w:semiHidden/>
    <w:rsid w:val="00CC59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8515324">
      <w:bodyDiv w:val="1"/>
      <w:marLeft w:val="0"/>
      <w:marRight w:val="0"/>
      <w:marTop w:val="0"/>
      <w:marBottom w:val="0"/>
      <w:divBdr>
        <w:top w:val="none" w:sz="0" w:space="0" w:color="auto"/>
        <w:left w:val="none" w:sz="0" w:space="0" w:color="auto"/>
        <w:bottom w:val="none" w:sz="0" w:space="0" w:color="auto"/>
        <w:right w:val="none" w:sz="0" w:space="0" w:color="auto"/>
      </w:divBdr>
    </w:div>
    <w:div w:id="985015025">
      <w:bodyDiv w:val="1"/>
      <w:marLeft w:val="0"/>
      <w:marRight w:val="0"/>
      <w:marTop w:val="0"/>
      <w:marBottom w:val="0"/>
      <w:divBdr>
        <w:top w:val="none" w:sz="0" w:space="0" w:color="auto"/>
        <w:left w:val="none" w:sz="0" w:space="0" w:color="auto"/>
        <w:bottom w:val="none" w:sz="0" w:space="0" w:color="auto"/>
        <w:right w:val="none" w:sz="0" w:space="0" w:color="auto"/>
      </w:divBdr>
    </w:div>
    <w:div w:id="1677226610">
      <w:bodyDiv w:val="1"/>
      <w:marLeft w:val="0"/>
      <w:marRight w:val="0"/>
      <w:marTop w:val="0"/>
      <w:marBottom w:val="0"/>
      <w:divBdr>
        <w:top w:val="none" w:sz="0" w:space="0" w:color="auto"/>
        <w:left w:val="none" w:sz="0" w:space="0" w:color="auto"/>
        <w:bottom w:val="none" w:sz="0" w:space="0" w:color="auto"/>
        <w:right w:val="none" w:sz="0" w:space="0" w:color="auto"/>
      </w:divBdr>
    </w:div>
    <w:div w:id="1796562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anais.unievangelica.edu.br/index.php/formacaopedagogicafer/inde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F0A74D-DABB-4989-B270-DE18CE5E2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1654</Words>
  <Characters>8932</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S. Pereira - Professora Assistente</dc:creator>
  <cp:lastModifiedBy>Leidiane Morais</cp:lastModifiedBy>
  <cp:revision>8</cp:revision>
  <cp:lastPrinted>2019-01-02T16:51:00Z</cp:lastPrinted>
  <dcterms:created xsi:type="dcterms:W3CDTF">2023-03-03T18:18:00Z</dcterms:created>
  <dcterms:modified xsi:type="dcterms:W3CDTF">2023-04-25T17:59:00Z</dcterms:modified>
</cp:coreProperties>
</file>