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A058" w14:textId="35AB99F3" w:rsidR="00C736A0" w:rsidRPr="00513F32" w:rsidRDefault="002A53B6" w:rsidP="002A53B6">
      <w:pPr>
        <w:jc w:val="center"/>
        <w:rPr>
          <w:rFonts w:ascii="Times New Roman" w:hAnsi="Times New Roman" w:cs="Times New Roman"/>
          <w:b/>
          <w:bCs/>
          <w:sz w:val="24"/>
          <w:szCs w:val="24"/>
        </w:rPr>
      </w:pPr>
      <w:r w:rsidRPr="00513F32">
        <w:rPr>
          <w:rFonts w:ascii="Times New Roman" w:hAnsi="Times New Roman" w:cs="Times New Roman"/>
          <w:b/>
          <w:bCs/>
          <w:sz w:val="24"/>
          <w:szCs w:val="24"/>
        </w:rPr>
        <w:t>VERSÕES/VISÕES DE UMA GUERRA: CONCEPÇÕES DOS</w:t>
      </w:r>
      <w:r w:rsidR="00B9456C" w:rsidRPr="00513F32">
        <w:rPr>
          <w:rFonts w:ascii="Times New Roman" w:hAnsi="Times New Roman" w:cs="Times New Roman"/>
          <w:b/>
          <w:bCs/>
          <w:sz w:val="24"/>
          <w:szCs w:val="24"/>
        </w:rPr>
        <w:t>/AS</w:t>
      </w:r>
      <w:r w:rsidRPr="00513F32">
        <w:rPr>
          <w:rFonts w:ascii="Times New Roman" w:hAnsi="Times New Roman" w:cs="Times New Roman"/>
          <w:b/>
          <w:bCs/>
          <w:sz w:val="24"/>
          <w:szCs w:val="24"/>
        </w:rPr>
        <w:t xml:space="preserve"> DISCENTES NAS AULAS DE DIREITO INTERNACIONAL</w:t>
      </w:r>
    </w:p>
    <w:p w14:paraId="0EDB1CC6" w14:textId="77777777" w:rsidR="002A53B6" w:rsidRPr="00513F32" w:rsidRDefault="002A53B6" w:rsidP="00B55C5A">
      <w:pPr>
        <w:spacing w:after="0" w:line="240" w:lineRule="auto"/>
        <w:rPr>
          <w:rFonts w:ascii="Times New Roman" w:hAnsi="Times New Roman" w:cs="Times New Roman"/>
          <w:b/>
          <w:bCs/>
          <w:sz w:val="24"/>
          <w:szCs w:val="24"/>
        </w:rPr>
      </w:pPr>
    </w:p>
    <w:p w14:paraId="06EB9261" w14:textId="77777777" w:rsidR="002A53B6" w:rsidRPr="00513F32" w:rsidRDefault="002A53B6" w:rsidP="00B55C5A">
      <w:pPr>
        <w:spacing w:after="0" w:line="240" w:lineRule="auto"/>
        <w:jc w:val="right"/>
        <w:rPr>
          <w:rFonts w:ascii="Times New Roman" w:hAnsi="Times New Roman" w:cs="Times New Roman"/>
          <w:sz w:val="24"/>
          <w:szCs w:val="24"/>
        </w:rPr>
      </w:pPr>
      <w:r w:rsidRPr="00513F32">
        <w:rPr>
          <w:rFonts w:ascii="Times New Roman" w:hAnsi="Times New Roman" w:cs="Times New Roman"/>
          <w:sz w:val="24"/>
          <w:szCs w:val="24"/>
        </w:rPr>
        <w:t>Marcus Vinícius Silva Coelho</w:t>
      </w:r>
      <w:r w:rsidR="00B55C5A" w:rsidRPr="00513F32">
        <w:rPr>
          <w:rStyle w:val="Refdenotaderodap"/>
          <w:rFonts w:ascii="Times New Roman" w:hAnsi="Times New Roman" w:cs="Times New Roman"/>
          <w:sz w:val="24"/>
          <w:szCs w:val="24"/>
        </w:rPr>
        <w:footnoteReference w:id="1"/>
      </w:r>
    </w:p>
    <w:p w14:paraId="165B3A6E" w14:textId="3804F849" w:rsidR="002A53B6" w:rsidRPr="00513F32" w:rsidRDefault="002A53B6" w:rsidP="00B55C5A">
      <w:pPr>
        <w:spacing w:after="0" w:line="240" w:lineRule="auto"/>
        <w:jc w:val="right"/>
        <w:rPr>
          <w:rFonts w:ascii="Times New Roman" w:hAnsi="Times New Roman" w:cs="Times New Roman"/>
          <w:sz w:val="24"/>
          <w:szCs w:val="24"/>
        </w:rPr>
      </w:pPr>
      <w:r w:rsidRPr="00513F32">
        <w:rPr>
          <w:rFonts w:ascii="Times New Roman" w:hAnsi="Times New Roman" w:cs="Times New Roman"/>
          <w:sz w:val="24"/>
          <w:szCs w:val="24"/>
        </w:rPr>
        <w:t>Lincoln Deivid Martins</w:t>
      </w:r>
      <w:r w:rsidR="00B55C5A" w:rsidRPr="00513F32">
        <w:rPr>
          <w:rStyle w:val="Refdenotaderodap"/>
          <w:rFonts w:ascii="Times New Roman" w:hAnsi="Times New Roman" w:cs="Times New Roman"/>
          <w:sz w:val="24"/>
          <w:szCs w:val="24"/>
        </w:rPr>
        <w:footnoteReference w:id="2"/>
      </w:r>
    </w:p>
    <w:p w14:paraId="31B5E355" w14:textId="2629E576" w:rsidR="00EE4173" w:rsidRPr="00513F32" w:rsidRDefault="00EE4173" w:rsidP="00B55C5A">
      <w:pPr>
        <w:spacing w:after="0" w:line="240" w:lineRule="auto"/>
        <w:jc w:val="right"/>
        <w:rPr>
          <w:rFonts w:ascii="Times New Roman" w:hAnsi="Times New Roman" w:cs="Times New Roman"/>
          <w:sz w:val="24"/>
          <w:szCs w:val="24"/>
        </w:rPr>
      </w:pPr>
      <w:r w:rsidRPr="00513F32">
        <w:rPr>
          <w:rFonts w:ascii="Times New Roman" w:hAnsi="Times New Roman" w:cs="Times New Roman"/>
          <w:sz w:val="24"/>
          <w:szCs w:val="24"/>
        </w:rPr>
        <w:t>Pedro Henrique Dutra</w:t>
      </w:r>
      <w:r w:rsidR="00DD5943" w:rsidRPr="00513F32">
        <w:rPr>
          <w:rStyle w:val="Refdenotaderodap"/>
          <w:rFonts w:ascii="Times New Roman" w:hAnsi="Times New Roman" w:cs="Times New Roman"/>
          <w:sz w:val="24"/>
          <w:szCs w:val="24"/>
        </w:rPr>
        <w:footnoteReference w:id="3"/>
      </w:r>
    </w:p>
    <w:p w14:paraId="3E4DB293" w14:textId="45C88BD7" w:rsidR="00B9456C" w:rsidRPr="00513F32" w:rsidRDefault="00B9456C" w:rsidP="00B55C5A">
      <w:pPr>
        <w:spacing w:after="0" w:line="240" w:lineRule="auto"/>
        <w:jc w:val="right"/>
        <w:rPr>
          <w:rFonts w:ascii="Times New Roman" w:hAnsi="Times New Roman" w:cs="Times New Roman"/>
          <w:sz w:val="24"/>
          <w:szCs w:val="24"/>
        </w:rPr>
      </w:pPr>
      <w:r w:rsidRPr="00513F32">
        <w:rPr>
          <w:rFonts w:ascii="Times New Roman" w:hAnsi="Times New Roman" w:cs="Times New Roman"/>
          <w:sz w:val="24"/>
          <w:szCs w:val="24"/>
        </w:rPr>
        <w:t>Leidiane de Morais e Silva Mariano</w:t>
      </w:r>
      <w:r w:rsidRPr="00513F32">
        <w:rPr>
          <w:rStyle w:val="Refdenotaderodap"/>
          <w:rFonts w:ascii="Times New Roman" w:hAnsi="Times New Roman" w:cs="Times New Roman"/>
          <w:sz w:val="24"/>
          <w:szCs w:val="24"/>
        </w:rPr>
        <w:footnoteReference w:id="4"/>
      </w:r>
    </w:p>
    <w:p w14:paraId="7560D4AF" w14:textId="11075411" w:rsidR="00EE4173" w:rsidRPr="00513F32" w:rsidRDefault="00EE4173" w:rsidP="00B55C5A">
      <w:pPr>
        <w:spacing w:after="0" w:line="240" w:lineRule="auto"/>
        <w:jc w:val="right"/>
        <w:rPr>
          <w:rFonts w:ascii="Times New Roman" w:hAnsi="Times New Roman" w:cs="Times New Roman"/>
          <w:sz w:val="24"/>
          <w:szCs w:val="24"/>
        </w:rPr>
      </w:pPr>
      <w:r w:rsidRPr="00513F32">
        <w:rPr>
          <w:rFonts w:ascii="Times New Roman" w:hAnsi="Times New Roman" w:cs="Times New Roman"/>
          <w:sz w:val="24"/>
          <w:szCs w:val="24"/>
        </w:rPr>
        <w:t>Lucas Santos Cunha</w:t>
      </w:r>
      <w:r w:rsidR="00DD5943" w:rsidRPr="00513F32">
        <w:rPr>
          <w:rStyle w:val="Refdenotaderodap"/>
          <w:rFonts w:ascii="Times New Roman" w:hAnsi="Times New Roman" w:cs="Times New Roman"/>
          <w:sz w:val="24"/>
          <w:szCs w:val="24"/>
        </w:rPr>
        <w:footnoteReference w:id="5"/>
      </w:r>
    </w:p>
    <w:p w14:paraId="44DD415D" w14:textId="77777777" w:rsidR="002A53B6" w:rsidRPr="00513F32" w:rsidRDefault="002A53B6" w:rsidP="002A53B6">
      <w:pPr>
        <w:jc w:val="right"/>
        <w:rPr>
          <w:rFonts w:ascii="Times New Roman" w:hAnsi="Times New Roman" w:cs="Times New Roman"/>
          <w:sz w:val="24"/>
          <w:szCs w:val="24"/>
        </w:rPr>
      </w:pPr>
    </w:p>
    <w:p w14:paraId="7721577C" w14:textId="77777777" w:rsidR="002A53B6" w:rsidRPr="00513F32" w:rsidRDefault="002A53B6" w:rsidP="002A53B6">
      <w:pPr>
        <w:jc w:val="right"/>
        <w:rPr>
          <w:rFonts w:ascii="Times New Roman" w:hAnsi="Times New Roman" w:cs="Times New Roman"/>
          <w:sz w:val="24"/>
          <w:szCs w:val="24"/>
        </w:rPr>
      </w:pPr>
    </w:p>
    <w:p w14:paraId="552633EB" w14:textId="77777777" w:rsidR="002A53B6" w:rsidRPr="00513F32" w:rsidRDefault="002A53B6" w:rsidP="00F24DB9">
      <w:pPr>
        <w:spacing w:line="360" w:lineRule="auto"/>
        <w:rPr>
          <w:rFonts w:ascii="Times New Roman" w:hAnsi="Times New Roman" w:cs="Times New Roman"/>
          <w:b/>
          <w:bCs/>
          <w:sz w:val="24"/>
          <w:szCs w:val="24"/>
        </w:rPr>
      </w:pPr>
      <w:r w:rsidRPr="00513F32">
        <w:rPr>
          <w:rFonts w:ascii="Times New Roman" w:hAnsi="Times New Roman" w:cs="Times New Roman"/>
          <w:b/>
          <w:bCs/>
          <w:sz w:val="24"/>
          <w:szCs w:val="24"/>
        </w:rPr>
        <w:t>RESUMO</w:t>
      </w:r>
    </w:p>
    <w:p w14:paraId="526606A4" w14:textId="1E28CF7A" w:rsidR="00A11B83" w:rsidRPr="00513F32" w:rsidRDefault="00A11B83" w:rsidP="00F24DB9">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 xml:space="preserve">O relato de experiência tem como base uma concepção docente sobre as visões dos discentes nas aulas de direito internacional do 8º período da Faculdade Evangélica de Rubiataba-GO (FER), tendo como tema a guerra na Ucrânia </w:t>
      </w:r>
      <w:r w:rsidR="00B9456C" w:rsidRPr="00513F32">
        <w:rPr>
          <w:rFonts w:ascii="Times New Roman" w:hAnsi="Times New Roman" w:cs="Times New Roman"/>
          <w:sz w:val="24"/>
          <w:szCs w:val="24"/>
        </w:rPr>
        <w:t>declarada pelo</w:t>
      </w:r>
      <w:r w:rsidRPr="00513F32">
        <w:rPr>
          <w:rFonts w:ascii="Times New Roman" w:hAnsi="Times New Roman" w:cs="Times New Roman"/>
          <w:sz w:val="24"/>
          <w:szCs w:val="24"/>
        </w:rPr>
        <w:t xml:space="preserve"> presidente da Rússia, partindo de um pressuposto objetivo e destacando os principais pontos de destaque sob a ótica dos/as alunos/as. Desta forma, nossa fundamentação teórica se baseia em </w:t>
      </w:r>
      <w:proofErr w:type="spellStart"/>
      <w:r w:rsidR="00B9456C" w:rsidRPr="00513F32">
        <w:rPr>
          <w:rFonts w:ascii="Times New Roman" w:hAnsi="Times New Roman" w:cs="Times New Roman"/>
          <w:sz w:val="24"/>
          <w:szCs w:val="24"/>
        </w:rPr>
        <w:t>Piosevan</w:t>
      </w:r>
      <w:proofErr w:type="spellEnd"/>
      <w:r w:rsidR="00B9456C" w:rsidRPr="00513F32">
        <w:rPr>
          <w:rFonts w:ascii="Times New Roman" w:hAnsi="Times New Roman" w:cs="Times New Roman"/>
          <w:sz w:val="24"/>
          <w:szCs w:val="24"/>
        </w:rPr>
        <w:t xml:space="preserve"> (2022) e </w:t>
      </w:r>
      <w:proofErr w:type="spellStart"/>
      <w:r w:rsidRPr="00513F32">
        <w:rPr>
          <w:rFonts w:ascii="Times New Roman" w:hAnsi="Times New Roman" w:cs="Times New Roman"/>
          <w:sz w:val="24"/>
          <w:szCs w:val="24"/>
        </w:rPr>
        <w:t>Resek</w:t>
      </w:r>
      <w:proofErr w:type="spellEnd"/>
      <w:r w:rsidRPr="00513F32">
        <w:rPr>
          <w:rFonts w:ascii="Times New Roman" w:hAnsi="Times New Roman" w:cs="Times New Roman"/>
          <w:sz w:val="24"/>
          <w:szCs w:val="24"/>
        </w:rPr>
        <w:t xml:space="preserve"> (</w:t>
      </w:r>
      <w:r w:rsidR="00B9456C" w:rsidRPr="00513F32">
        <w:rPr>
          <w:rFonts w:ascii="Times New Roman" w:hAnsi="Times New Roman" w:cs="Times New Roman"/>
          <w:sz w:val="24"/>
          <w:szCs w:val="24"/>
        </w:rPr>
        <w:t>2022</w:t>
      </w:r>
      <w:r w:rsidRPr="00513F32">
        <w:rPr>
          <w:rFonts w:ascii="Times New Roman" w:hAnsi="Times New Roman" w:cs="Times New Roman"/>
          <w:sz w:val="24"/>
          <w:szCs w:val="24"/>
        </w:rPr>
        <w:t>) para conceituar as diretrizes de conflitos bélicos entre Estados estrangeiros no direito internacional. O objetivo do relato é analisar as concepções dos/as alunos/as sobre a guerra na Ucrânia e relacionar o tema com questões geopolíticas, econômicas e sociais. O método interpretativo é apresentado pela compilação do estudo da documentação direta abordada, sobre uma abordagem qualitativa. Diante disso, podemos verificar que cada discente possui uma concepção política-ideológic</w:t>
      </w:r>
      <w:r w:rsidR="007857DA" w:rsidRPr="00513F32">
        <w:rPr>
          <w:rFonts w:ascii="Times New Roman" w:hAnsi="Times New Roman" w:cs="Times New Roman"/>
          <w:sz w:val="24"/>
          <w:szCs w:val="24"/>
        </w:rPr>
        <w:t>a sobre</w:t>
      </w:r>
      <w:r w:rsidR="00B9456C" w:rsidRPr="00513F32">
        <w:rPr>
          <w:rFonts w:ascii="Times New Roman" w:hAnsi="Times New Roman" w:cs="Times New Roman"/>
          <w:sz w:val="24"/>
          <w:szCs w:val="24"/>
        </w:rPr>
        <w:t xml:space="preserve"> o assunto, todavia, nenhum/a se mostrou favorável a qualquer tipo de conflito armado entre estados estrangeiros e/ou organismos internos ou externos</w:t>
      </w:r>
      <w:r w:rsidRPr="00513F32">
        <w:rPr>
          <w:rFonts w:ascii="Times New Roman" w:hAnsi="Times New Roman" w:cs="Times New Roman"/>
          <w:sz w:val="24"/>
          <w:szCs w:val="24"/>
        </w:rPr>
        <w:t>.</w:t>
      </w:r>
    </w:p>
    <w:p w14:paraId="22B30DC7" w14:textId="7C30E7D3" w:rsidR="00B9456C" w:rsidRPr="00513F32" w:rsidRDefault="00B9456C" w:rsidP="00F24DB9">
      <w:pPr>
        <w:tabs>
          <w:tab w:val="left" w:pos="1062"/>
        </w:tabs>
        <w:spacing w:after="0" w:line="360" w:lineRule="auto"/>
        <w:contextualSpacing/>
        <w:jc w:val="both"/>
        <w:rPr>
          <w:rFonts w:ascii="Times New Roman" w:hAnsi="Times New Roman" w:cs="Times New Roman"/>
          <w:sz w:val="24"/>
          <w:szCs w:val="24"/>
        </w:rPr>
      </w:pPr>
      <w:r w:rsidRPr="00513F32">
        <w:rPr>
          <w:rFonts w:ascii="Times New Roman" w:hAnsi="Times New Roman" w:cs="Times New Roman"/>
          <w:b/>
          <w:sz w:val="24"/>
          <w:szCs w:val="24"/>
        </w:rPr>
        <w:t>Palavras-chave</w:t>
      </w:r>
      <w:r w:rsidRPr="00513F32">
        <w:rPr>
          <w:rFonts w:ascii="Times New Roman" w:hAnsi="Times New Roman" w:cs="Times New Roman"/>
          <w:sz w:val="24"/>
          <w:szCs w:val="24"/>
        </w:rPr>
        <w:t xml:space="preserve">: guerra. direito internacional. discentes. </w:t>
      </w:r>
    </w:p>
    <w:p w14:paraId="622256EF" w14:textId="77777777" w:rsidR="007857DA" w:rsidRPr="00513F32" w:rsidRDefault="007857DA" w:rsidP="00B9456C">
      <w:pPr>
        <w:spacing w:after="0"/>
        <w:rPr>
          <w:rFonts w:ascii="Times New Roman" w:hAnsi="Times New Roman" w:cs="Times New Roman"/>
          <w:b/>
          <w:bCs/>
          <w:sz w:val="24"/>
          <w:szCs w:val="24"/>
        </w:rPr>
      </w:pPr>
    </w:p>
    <w:p w14:paraId="3DA9F3C4" w14:textId="097ED79D" w:rsidR="002A53B6" w:rsidRPr="00513F32" w:rsidRDefault="00273FD4" w:rsidP="002A53B6">
      <w:pPr>
        <w:rPr>
          <w:rFonts w:ascii="Times New Roman" w:hAnsi="Times New Roman" w:cs="Times New Roman"/>
          <w:b/>
          <w:bCs/>
          <w:sz w:val="24"/>
          <w:szCs w:val="24"/>
        </w:rPr>
      </w:pPr>
      <w:r w:rsidRPr="00513F32">
        <w:rPr>
          <w:rFonts w:ascii="Times New Roman" w:hAnsi="Times New Roman" w:cs="Times New Roman"/>
          <w:b/>
          <w:bCs/>
          <w:sz w:val="24"/>
          <w:szCs w:val="24"/>
        </w:rPr>
        <w:t>INTRODUÇÃO</w:t>
      </w:r>
    </w:p>
    <w:p w14:paraId="3BF986C9" w14:textId="6BD0E5CA" w:rsidR="00273FD4" w:rsidRPr="00513F32" w:rsidRDefault="00D70CE8" w:rsidP="00F24DB9">
      <w:pPr>
        <w:spacing w:line="360" w:lineRule="auto"/>
        <w:jc w:val="both"/>
        <w:rPr>
          <w:rFonts w:ascii="Times New Roman" w:hAnsi="Times New Roman" w:cs="Times New Roman"/>
          <w:sz w:val="24"/>
          <w:szCs w:val="24"/>
        </w:rPr>
      </w:pPr>
      <w:r w:rsidRPr="00513F32">
        <w:rPr>
          <w:rFonts w:ascii="Times New Roman" w:hAnsi="Times New Roman" w:cs="Times New Roman"/>
          <w:b/>
          <w:bCs/>
          <w:sz w:val="24"/>
          <w:szCs w:val="24"/>
        </w:rPr>
        <w:tab/>
      </w:r>
      <w:r w:rsidRPr="00513F32">
        <w:rPr>
          <w:rFonts w:ascii="Times New Roman" w:hAnsi="Times New Roman" w:cs="Times New Roman"/>
          <w:sz w:val="24"/>
          <w:szCs w:val="24"/>
        </w:rPr>
        <w:t>No sistema internacional de proteção dos direitos humanos existem duas ramificações que funcionam concomitantemente, a primeira</w:t>
      </w:r>
      <w:r w:rsidR="00B9456C" w:rsidRPr="00513F32">
        <w:rPr>
          <w:rFonts w:ascii="Times New Roman" w:hAnsi="Times New Roman" w:cs="Times New Roman"/>
          <w:sz w:val="24"/>
          <w:szCs w:val="24"/>
        </w:rPr>
        <w:t xml:space="preserve"> é conceituada como </w:t>
      </w:r>
      <w:r w:rsidRPr="00513F32">
        <w:rPr>
          <w:rFonts w:ascii="Times New Roman" w:hAnsi="Times New Roman" w:cs="Times New Roman"/>
          <w:sz w:val="24"/>
          <w:szCs w:val="24"/>
        </w:rPr>
        <w:t>o Sistema Global, criado em 1945 com a criação da Organização das Nações Unidas (ONU) e dentro desse sistema há órgãos para cuidar dos mecanismos de proteção do indivíduo, e o segundo</w:t>
      </w:r>
      <w:r w:rsidR="009A71A6" w:rsidRPr="00513F32">
        <w:rPr>
          <w:rFonts w:ascii="Times New Roman" w:hAnsi="Times New Roman" w:cs="Times New Roman"/>
          <w:sz w:val="24"/>
          <w:szCs w:val="24"/>
        </w:rPr>
        <w:t xml:space="preserve">, </w:t>
      </w:r>
      <w:r w:rsidRPr="00513F32">
        <w:rPr>
          <w:rFonts w:ascii="Times New Roman" w:hAnsi="Times New Roman" w:cs="Times New Roman"/>
          <w:sz w:val="24"/>
          <w:szCs w:val="24"/>
        </w:rPr>
        <w:t>o Sistema Regional, no qual, possui dois órgãos diferentes, a) a Comissão Interamericana de Direitos Humanos e b) Corte Interamericana de Direitos Humanos (órgão jurisdicional, funciona como um Tribunal).</w:t>
      </w:r>
    </w:p>
    <w:p w14:paraId="4483D698" w14:textId="5B897B92" w:rsidR="009A71A6" w:rsidRPr="00513F32" w:rsidRDefault="00D70CE8" w:rsidP="004A002F">
      <w:pPr>
        <w:spacing w:after="0" w:line="360" w:lineRule="auto"/>
        <w:ind w:firstLine="708"/>
        <w:jc w:val="both"/>
        <w:rPr>
          <w:rFonts w:ascii="Times New Roman" w:hAnsi="Times New Roman" w:cs="Times New Roman"/>
          <w:sz w:val="24"/>
          <w:szCs w:val="24"/>
        </w:rPr>
      </w:pPr>
      <w:r w:rsidRPr="00513F32">
        <w:rPr>
          <w:rFonts w:ascii="Times New Roman" w:hAnsi="Times New Roman" w:cs="Times New Roman"/>
          <w:sz w:val="24"/>
          <w:szCs w:val="24"/>
        </w:rPr>
        <w:t xml:space="preserve">Nessa concepção </w:t>
      </w:r>
      <w:r w:rsidR="009A71A6" w:rsidRPr="00513F32">
        <w:rPr>
          <w:rFonts w:ascii="Times New Roman" w:hAnsi="Times New Roman" w:cs="Times New Roman"/>
          <w:sz w:val="24"/>
          <w:szCs w:val="24"/>
        </w:rPr>
        <w:t xml:space="preserve">é necessário entender como surge um conflito internacional, sendo que este, ocorre quando há um descontentamento ou uma intransigência sobre um ponto de interesse, as vezes dois países brigando ou até mesmo um desacordo comercial, ou seja, situações que podem ensejar em um desentendimento. No direito internacional, existem meios de solução diplomáticos, políticos e jurisdicionais, sendo </w:t>
      </w:r>
      <w:r w:rsidR="00B9456C" w:rsidRPr="00513F32">
        <w:rPr>
          <w:rFonts w:ascii="Times New Roman" w:hAnsi="Times New Roman" w:cs="Times New Roman"/>
          <w:sz w:val="24"/>
          <w:szCs w:val="24"/>
        </w:rPr>
        <w:t xml:space="preserve">que </w:t>
      </w:r>
      <w:r w:rsidR="009A71A6" w:rsidRPr="00513F32">
        <w:rPr>
          <w:rFonts w:ascii="Times New Roman" w:hAnsi="Times New Roman" w:cs="Times New Roman"/>
          <w:sz w:val="24"/>
          <w:szCs w:val="24"/>
        </w:rPr>
        <w:t>desde a criação da ONU, em 1945 foi proibido por meio da Carta das Nações Unida que os conflitos fossem resolvidos de forma violenta ou não pacífica.</w:t>
      </w:r>
    </w:p>
    <w:p w14:paraId="6E265C35" w14:textId="55A45044" w:rsidR="009A71A6" w:rsidRPr="00513F32" w:rsidRDefault="009A71A6" w:rsidP="004A002F">
      <w:pPr>
        <w:spacing w:after="0" w:line="360" w:lineRule="auto"/>
        <w:ind w:firstLine="708"/>
        <w:jc w:val="both"/>
        <w:rPr>
          <w:rFonts w:ascii="Times New Roman" w:hAnsi="Times New Roman" w:cs="Times New Roman"/>
          <w:sz w:val="24"/>
          <w:szCs w:val="24"/>
        </w:rPr>
      </w:pPr>
      <w:r w:rsidRPr="00513F32">
        <w:rPr>
          <w:rFonts w:ascii="Times New Roman" w:hAnsi="Times New Roman" w:cs="Times New Roman"/>
          <w:sz w:val="24"/>
          <w:szCs w:val="24"/>
        </w:rPr>
        <w:t>Porém, foco deste relato de experiência (RE) é analisar o comportamento dos/as alunos/as quando o tema da aula de internacional é a guerra na Ucrânia sob um prisma do docente. O RE é descritivo crítico apenas para apontar como as enunciações discursivas podem mudar opiniões e alavancar um debate dentro da sala de aula sobre um tema que infelizmente é contemporâneo. Além disso, contribuir com um debate orientado entre os</w:t>
      </w:r>
      <w:r w:rsidR="00B9456C" w:rsidRPr="00513F32">
        <w:rPr>
          <w:rFonts w:ascii="Times New Roman" w:hAnsi="Times New Roman" w:cs="Times New Roman"/>
          <w:sz w:val="24"/>
          <w:szCs w:val="24"/>
        </w:rPr>
        <w:t>/as</w:t>
      </w:r>
      <w:r w:rsidRPr="00513F32">
        <w:rPr>
          <w:rFonts w:ascii="Times New Roman" w:hAnsi="Times New Roman" w:cs="Times New Roman"/>
          <w:sz w:val="24"/>
          <w:szCs w:val="24"/>
        </w:rPr>
        <w:t xml:space="preserve"> discentes é de suma importância para o processo de ensino e aprendizagem.</w:t>
      </w:r>
    </w:p>
    <w:p w14:paraId="4BCE8575" w14:textId="77777777" w:rsidR="00D70CE8" w:rsidRPr="00513F32" w:rsidRDefault="00D70CE8" w:rsidP="002A53B6">
      <w:pPr>
        <w:rPr>
          <w:rFonts w:ascii="Times New Roman" w:hAnsi="Times New Roman" w:cs="Times New Roman"/>
          <w:b/>
          <w:bCs/>
          <w:sz w:val="24"/>
          <w:szCs w:val="24"/>
        </w:rPr>
      </w:pPr>
    </w:p>
    <w:p w14:paraId="6EB4AC07" w14:textId="77777777" w:rsidR="00273FD4" w:rsidRPr="00513F32" w:rsidRDefault="00273FD4" w:rsidP="002A53B6">
      <w:pPr>
        <w:rPr>
          <w:rFonts w:ascii="Times New Roman" w:hAnsi="Times New Roman" w:cs="Times New Roman"/>
          <w:b/>
          <w:bCs/>
          <w:sz w:val="24"/>
          <w:szCs w:val="24"/>
        </w:rPr>
      </w:pPr>
      <w:r w:rsidRPr="00513F32">
        <w:rPr>
          <w:rFonts w:ascii="Times New Roman" w:hAnsi="Times New Roman" w:cs="Times New Roman"/>
          <w:b/>
          <w:bCs/>
          <w:sz w:val="24"/>
          <w:szCs w:val="24"/>
        </w:rPr>
        <w:t>RELATO DE EXPERIÊNCIA</w:t>
      </w:r>
    </w:p>
    <w:p w14:paraId="24386EAC" w14:textId="77777777" w:rsidR="00361017" w:rsidRPr="00513F32" w:rsidRDefault="00361017" w:rsidP="00361017">
      <w:pPr>
        <w:spacing w:line="360" w:lineRule="auto"/>
        <w:rPr>
          <w:rFonts w:ascii="Times New Roman" w:hAnsi="Times New Roman" w:cs="Times New Roman"/>
          <w:b/>
          <w:bCs/>
          <w:sz w:val="24"/>
          <w:szCs w:val="24"/>
        </w:rPr>
      </w:pPr>
      <w:r w:rsidRPr="00513F32">
        <w:rPr>
          <w:rFonts w:ascii="Times New Roman" w:hAnsi="Times New Roman" w:cs="Times New Roman"/>
          <w:b/>
          <w:bCs/>
          <w:sz w:val="24"/>
          <w:szCs w:val="24"/>
        </w:rPr>
        <w:tab/>
      </w:r>
    </w:p>
    <w:p w14:paraId="23FA8624" w14:textId="7A66AFF0" w:rsidR="00361017" w:rsidRPr="00513F32" w:rsidRDefault="00361017"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b/>
          <w:bCs/>
          <w:sz w:val="24"/>
          <w:szCs w:val="24"/>
        </w:rPr>
        <w:tab/>
      </w:r>
      <w:r w:rsidRPr="00513F32">
        <w:rPr>
          <w:rFonts w:ascii="Times New Roman" w:hAnsi="Times New Roman" w:cs="Times New Roman"/>
          <w:sz w:val="24"/>
          <w:szCs w:val="24"/>
        </w:rPr>
        <w:t>Na ementa do plano de curso de direito internacional observei que os recursos metodológicos não eram estáticos</w:t>
      </w:r>
      <w:r w:rsidR="00B9456C" w:rsidRPr="00513F32">
        <w:rPr>
          <w:rFonts w:ascii="Times New Roman" w:hAnsi="Times New Roman" w:cs="Times New Roman"/>
          <w:sz w:val="24"/>
          <w:szCs w:val="24"/>
        </w:rPr>
        <w:t>, ou seja, dava margem ao professor para utilização de metodologias ativas</w:t>
      </w:r>
      <w:r w:rsidRPr="00513F32">
        <w:rPr>
          <w:rFonts w:ascii="Times New Roman" w:hAnsi="Times New Roman" w:cs="Times New Roman"/>
          <w:sz w:val="24"/>
          <w:szCs w:val="24"/>
        </w:rPr>
        <w:t xml:space="preserve">, porém, não havia uma discussão específica sobre conflitos internacionais, desde então, a proposta foi integrar </w:t>
      </w:r>
      <w:r w:rsidR="00DA1394" w:rsidRPr="00513F32">
        <w:rPr>
          <w:rFonts w:ascii="Times New Roman" w:hAnsi="Times New Roman" w:cs="Times New Roman"/>
          <w:sz w:val="24"/>
          <w:szCs w:val="24"/>
        </w:rPr>
        <w:t>no plano de ensino</w:t>
      </w:r>
      <w:r w:rsidRPr="00513F32">
        <w:rPr>
          <w:rFonts w:ascii="Times New Roman" w:hAnsi="Times New Roman" w:cs="Times New Roman"/>
          <w:sz w:val="24"/>
          <w:szCs w:val="24"/>
        </w:rPr>
        <w:t xml:space="preserve"> duas aulas sobre a guerra na Ucrânia. A proposta era simples, analisar o conflito armado, causas e efeitos do conflito, sob a ótica do </w:t>
      </w:r>
      <w:r w:rsidRPr="00513F32">
        <w:rPr>
          <w:rFonts w:ascii="Times New Roman" w:hAnsi="Times New Roman" w:cs="Times New Roman"/>
          <w:sz w:val="24"/>
          <w:szCs w:val="24"/>
        </w:rPr>
        <w:lastRenderedPageBreak/>
        <w:t>direito internacional, transpassando por um aspecto social e dos direitos humanos, não apenas técnico.</w:t>
      </w:r>
    </w:p>
    <w:p w14:paraId="5CF8DBC2" w14:textId="1CDBC44C" w:rsidR="00D605C5" w:rsidRPr="00513F32" w:rsidRDefault="00361017"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Dessa forma, de plano, evidenciei que vários</w:t>
      </w:r>
      <w:r w:rsidR="00B9456C" w:rsidRPr="00513F32">
        <w:rPr>
          <w:rFonts w:ascii="Times New Roman" w:hAnsi="Times New Roman" w:cs="Times New Roman"/>
          <w:sz w:val="24"/>
          <w:szCs w:val="24"/>
        </w:rPr>
        <w:t>/as</w:t>
      </w:r>
      <w:r w:rsidRPr="00513F32">
        <w:rPr>
          <w:rFonts w:ascii="Times New Roman" w:hAnsi="Times New Roman" w:cs="Times New Roman"/>
          <w:sz w:val="24"/>
          <w:szCs w:val="24"/>
        </w:rPr>
        <w:t xml:space="preserve"> discentes [como eu] ainda não tinham uma concepção formada sobre </w:t>
      </w:r>
      <w:r w:rsidR="00B9456C" w:rsidRPr="00513F32">
        <w:rPr>
          <w:rFonts w:ascii="Times New Roman" w:hAnsi="Times New Roman" w:cs="Times New Roman"/>
          <w:sz w:val="24"/>
          <w:szCs w:val="24"/>
        </w:rPr>
        <w:t>o tema</w:t>
      </w:r>
      <w:r w:rsidRPr="00513F32">
        <w:rPr>
          <w:rFonts w:ascii="Times New Roman" w:hAnsi="Times New Roman" w:cs="Times New Roman"/>
          <w:sz w:val="24"/>
          <w:szCs w:val="24"/>
        </w:rPr>
        <w:t xml:space="preserve"> </w:t>
      </w:r>
      <w:r w:rsidR="00B9456C" w:rsidRPr="00513F32">
        <w:rPr>
          <w:rFonts w:ascii="Times New Roman" w:hAnsi="Times New Roman" w:cs="Times New Roman"/>
          <w:sz w:val="24"/>
          <w:szCs w:val="24"/>
        </w:rPr>
        <w:t>“</w:t>
      </w:r>
      <w:r w:rsidRPr="00513F32">
        <w:rPr>
          <w:rFonts w:ascii="Times New Roman" w:hAnsi="Times New Roman" w:cs="Times New Roman"/>
          <w:sz w:val="24"/>
          <w:szCs w:val="24"/>
        </w:rPr>
        <w:t>guerra</w:t>
      </w:r>
      <w:r w:rsidR="00B9456C" w:rsidRPr="00513F32">
        <w:rPr>
          <w:rFonts w:ascii="Times New Roman" w:hAnsi="Times New Roman" w:cs="Times New Roman"/>
          <w:sz w:val="24"/>
          <w:szCs w:val="24"/>
        </w:rPr>
        <w:t>”</w:t>
      </w:r>
      <w:r w:rsidRPr="00513F32">
        <w:rPr>
          <w:rFonts w:ascii="Times New Roman" w:hAnsi="Times New Roman" w:cs="Times New Roman"/>
          <w:sz w:val="24"/>
          <w:szCs w:val="24"/>
        </w:rPr>
        <w:t xml:space="preserve">, </w:t>
      </w:r>
      <w:r w:rsidR="00D605C5" w:rsidRPr="00513F32">
        <w:rPr>
          <w:rFonts w:ascii="Times New Roman" w:hAnsi="Times New Roman" w:cs="Times New Roman"/>
          <w:sz w:val="24"/>
          <w:szCs w:val="24"/>
        </w:rPr>
        <w:t>mas todos iam de desencontro ao conflito, ou seja, ninguém apoia uma guerra, ainda que haja motivos. Tentei relacionar com a invasão entre os Estados Unidos da América e o Iraque em 2003, o que gerou uma discussão ordenada sobre o tema “o que é uma guerra?”.</w:t>
      </w:r>
    </w:p>
    <w:p w14:paraId="521382A8" w14:textId="2F46C571" w:rsidR="00D605C5" w:rsidRPr="00513F32" w:rsidRDefault="00D605C5"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Tendo em vista que os discursos que permeavam na Ucrânia, [não] poderia ser considerado uma mera invasão, mas entre os EUA e o Iraque/Irã era denominad</w:t>
      </w:r>
      <w:r w:rsidR="00B9456C" w:rsidRPr="00513F32">
        <w:rPr>
          <w:rFonts w:ascii="Times New Roman" w:hAnsi="Times New Roman" w:cs="Times New Roman"/>
          <w:sz w:val="24"/>
          <w:szCs w:val="24"/>
        </w:rPr>
        <w:t>a</w:t>
      </w:r>
      <w:r w:rsidRPr="00513F32">
        <w:rPr>
          <w:rFonts w:ascii="Times New Roman" w:hAnsi="Times New Roman" w:cs="Times New Roman"/>
          <w:sz w:val="24"/>
          <w:szCs w:val="24"/>
        </w:rPr>
        <w:t xml:space="preserve"> de “invasão”. Entre uma mera invasão e uma guerra existe um percurso longo que transpassa o direito internacional e recai até no direito civil e penal. Mas esse não foi o objetivo do debate em sala de aula, o que foi direcionado eram os aspectos da guerra em si.</w:t>
      </w:r>
    </w:p>
    <w:p w14:paraId="5188576C" w14:textId="77777777" w:rsidR="00D605C5" w:rsidRPr="00513F32" w:rsidRDefault="00D605C5"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Primeiro, deixei de classificar como “guerra da Ucrânia” e conceituei como “a guerra de Vladimir Putin contra a Ucrânia”, os olhares mudaram, as concepções também, visto que pra muitos discentes os russos apoiam o conflito, o que não era verdade e ao demonstrar com o material, as oposições dos cidadãos russos sobre o conflito, ficou tudo mais claro. Sendo assim, abri uma nova discussão</w:t>
      </w:r>
      <w:r w:rsidR="00DA1394" w:rsidRPr="00513F32">
        <w:rPr>
          <w:rFonts w:ascii="Times New Roman" w:hAnsi="Times New Roman" w:cs="Times New Roman"/>
          <w:sz w:val="24"/>
          <w:szCs w:val="24"/>
        </w:rPr>
        <w:t>:</w:t>
      </w:r>
      <w:r w:rsidRPr="00513F32">
        <w:rPr>
          <w:rFonts w:ascii="Times New Roman" w:hAnsi="Times New Roman" w:cs="Times New Roman"/>
          <w:sz w:val="24"/>
          <w:szCs w:val="24"/>
        </w:rPr>
        <w:t xml:space="preserve"> até que ponto ser ufanista sobre a pátria vale a pena? Desertar de uma guerra é considerado imoral?</w:t>
      </w:r>
    </w:p>
    <w:p w14:paraId="768EB5C1" w14:textId="77777777" w:rsidR="00D605C5" w:rsidRPr="00513F32" w:rsidRDefault="00D605C5"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 xml:space="preserve">Tentei relacionar, também, </w:t>
      </w:r>
      <w:r w:rsidR="00B7070C" w:rsidRPr="00513F32">
        <w:rPr>
          <w:rFonts w:ascii="Times New Roman" w:hAnsi="Times New Roman" w:cs="Times New Roman"/>
          <w:sz w:val="24"/>
          <w:szCs w:val="24"/>
        </w:rPr>
        <w:t xml:space="preserve">com a ditadura militar de 1964, e as versões foram mudando, as concepções foram se alinhando e as (o)posições foram </w:t>
      </w:r>
      <w:r w:rsidR="00DA1394" w:rsidRPr="00513F32">
        <w:rPr>
          <w:rFonts w:ascii="Times New Roman" w:hAnsi="Times New Roman" w:cs="Times New Roman"/>
          <w:sz w:val="24"/>
          <w:szCs w:val="24"/>
        </w:rPr>
        <w:t>sendo aclaradas</w:t>
      </w:r>
      <w:r w:rsidR="00B7070C" w:rsidRPr="00513F32">
        <w:rPr>
          <w:rFonts w:ascii="Times New Roman" w:hAnsi="Times New Roman" w:cs="Times New Roman"/>
          <w:sz w:val="24"/>
          <w:szCs w:val="24"/>
        </w:rPr>
        <w:t>, ao ponto que fui questionado sobre o porquê da guerra de Putin e o porqu</w:t>
      </w:r>
      <w:r w:rsidR="00DA1394" w:rsidRPr="00513F32">
        <w:rPr>
          <w:rFonts w:ascii="Times New Roman" w:hAnsi="Times New Roman" w:cs="Times New Roman"/>
          <w:sz w:val="24"/>
          <w:szCs w:val="24"/>
        </w:rPr>
        <w:t>ê</w:t>
      </w:r>
      <w:r w:rsidR="00B7070C" w:rsidRPr="00513F32">
        <w:rPr>
          <w:rFonts w:ascii="Times New Roman" w:hAnsi="Times New Roman" w:cs="Times New Roman"/>
          <w:sz w:val="24"/>
          <w:szCs w:val="24"/>
        </w:rPr>
        <w:t xml:space="preserve"> de tanta gente sendo morta num período pós-pandemia que assolou o planeta de uma forma inimaginável.</w:t>
      </w:r>
    </w:p>
    <w:p w14:paraId="5BDFA00D" w14:textId="77777777" w:rsidR="00B7070C" w:rsidRPr="00513F32" w:rsidRDefault="00B7070C"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Fui explanando sobre as violações da Carta da ONU e seu princípio da não intervenção, o papel do Conselho de Segurança da ONU, da Otan e de organismos externos como OEA, a posição do Brasil com o Itamaraty, os embargos econômicos impostos contra a Rússia, tais como o embargo ao petróleo e clausula de barreira ao banco russo do Swift imposto pela União Europeia, bem como, as sansões por parte de outros organismos internacionais.</w:t>
      </w:r>
    </w:p>
    <w:p w14:paraId="2D0C0524" w14:textId="77777777" w:rsidR="00B7070C" w:rsidRPr="00513F32" w:rsidRDefault="00B7070C" w:rsidP="00361017">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Todavia, não consegui responder, sob um aspecto sociológico, o porqu</w:t>
      </w:r>
      <w:r w:rsidR="00DA1394" w:rsidRPr="00513F32">
        <w:rPr>
          <w:rFonts w:ascii="Times New Roman" w:hAnsi="Times New Roman" w:cs="Times New Roman"/>
          <w:sz w:val="24"/>
          <w:szCs w:val="24"/>
        </w:rPr>
        <w:t>ê</w:t>
      </w:r>
      <w:r w:rsidRPr="00513F32">
        <w:rPr>
          <w:rFonts w:ascii="Times New Roman" w:hAnsi="Times New Roman" w:cs="Times New Roman"/>
          <w:sz w:val="24"/>
          <w:szCs w:val="24"/>
        </w:rPr>
        <w:t xml:space="preserve"> da supressão do direito à vida importa em uma guerra e como podemos nos posicionarmos contra o conflito. Por conseguinte, verifiquei um aspecto gratificante, ninguém é a favor de uma guerra, em </w:t>
      </w:r>
      <w:r w:rsidRPr="00513F32">
        <w:rPr>
          <w:rFonts w:ascii="Times New Roman" w:hAnsi="Times New Roman" w:cs="Times New Roman"/>
          <w:sz w:val="24"/>
          <w:szCs w:val="24"/>
        </w:rPr>
        <w:lastRenderedPageBreak/>
        <w:t xml:space="preserve">qualquer situação, nenhum discente foi favorável ao conflito armado e a invasão de </w:t>
      </w:r>
      <w:r w:rsidR="00DA1394" w:rsidRPr="00513F32">
        <w:rPr>
          <w:rFonts w:ascii="Times New Roman" w:hAnsi="Times New Roman" w:cs="Times New Roman"/>
          <w:sz w:val="24"/>
          <w:szCs w:val="24"/>
        </w:rPr>
        <w:t>um Estado estrangeiro ao outro.</w:t>
      </w:r>
    </w:p>
    <w:p w14:paraId="412DF791" w14:textId="77777777" w:rsidR="00361017" w:rsidRPr="00513F32" w:rsidRDefault="00361017" w:rsidP="002A53B6">
      <w:pPr>
        <w:rPr>
          <w:rFonts w:ascii="Times New Roman" w:hAnsi="Times New Roman" w:cs="Times New Roman"/>
          <w:b/>
          <w:bCs/>
          <w:sz w:val="24"/>
          <w:szCs w:val="24"/>
        </w:rPr>
      </w:pPr>
    </w:p>
    <w:p w14:paraId="1B7F4614" w14:textId="77777777" w:rsidR="00273FD4" w:rsidRPr="00513F32" w:rsidRDefault="00273FD4" w:rsidP="002A53B6">
      <w:pPr>
        <w:rPr>
          <w:rFonts w:ascii="Times New Roman" w:hAnsi="Times New Roman" w:cs="Times New Roman"/>
          <w:b/>
          <w:bCs/>
          <w:sz w:val="24"/>
          <w:szCs w:val="24"/>
        </w:rPr>
      </w:pPr>
      <w:r w:rsidRPr="00513F32">
        <w:rPr>
          <w:rFonts w:ascii="Times New Roman" w:hAnsi="Times New Roman" w:cs="Times New Roman"/>
          <w:b/>
          <w:bCs/>
          <w:sz w:val="24"/>
          <w:szCs w:val="24"/>
        </w:rPr>
        <w:t>DISCUSSÃO</w:t>
      </w:r>
    </w:p>
    <w:p w14:paraId="7CB01CEB" w14:textId="1FA96EE5" w:rsidR="00273FD4" w:rsidRPr="00513F32" w:rsidRDefault="00273FD4" w:rsidP="002A53B6">
      <w:pPr>
        <w:rPr>
          <w:rFonts w:ascii="Times New Roman" w:hAnsi="Times New Roman" w:cs="Times New Roman"/>
          <w:b/>
          <w:bCs/>
          <w:sz w:val="24"/>
          <w:szCs w:val="24"/>
        </w:rPr>
      </w:pPr>
    </w:p>
    <w:p w14:paraId="75668448" w14:textId="206AB691" w:rsidR="003D0655" w:rsidRPr="00513F32" w:rsidRDefault="003D0655" w:rsidP="003D0655">
      <w:pPr>
        <w:spacing w:after="0" w:line="360" w:lineRule="auto"/>
        <w:ind w:firstLine="708"/>
        <w:jc w:val="both"/>
        <w:rPr>
          <w:rFonts w:ascii="Times New Roman" w:hAnsi="Times New Roman" w:cs="Times New Roman"/>
          <w:sz w:val="24"/>
          <w:szCs w:val="24"/>
        </w:rPr>
      </w:pPr>
      <w:r w:rsidRPr="00513F32">
        <w:rPr>
          <w:rFonts w:ascii="Times New Roman" w:hAnsi="Times New Roman" w:cs="Times New Roman"/>
          <w:sz w:val="24"/>
          <w:szCs w:val="24"/>
        </w:rPr>
        <w:t xml:space="preserve">“A concepção contemporânea de direitos humanos, pela qual eles são concebidos como unidade indivisível, interdependente e inter-relacionada, na qual os valores da igualdade e liberdade se conjugam e se completam”. (PIOVESAN, 2022, p. 38). Nesta senda foi necessário perscrutar sobre a supressão dos direitos humanos nas aulas de direito internacional, perfazendo uma interrelação com as matérias, pois ambas, possuem núcleos semelhantes. </w:t>
      </w:r>
    </w:p>
    <w:p w14:paraId="1BB671DE" w14:textId="5543B455" w:rsidR="003D0655" w:rsidRPr="00513F32" w:rsidRDefault="003D0655" w:rsidP="003D0655">
      <w:pPr>
        <w:spacing w:after="0" w:line="360" w:lineRule="auto"/>
        <w:ind w:firstLine="708"/>
        <w:jc w:val="both"/>
        <w:rPr>
          <w:rFonts w:ascii="Times New Roman" w:hAnsi="Times New Roman" w:cs="Times New Roman"/>
          <w:sz w:val="24"/>
          <w:szCs w:val="24"/>
        </w:rPr>
      </w:pPr>
      <w:r w:rsidRPr="00513F32">
        <w:rPr>
          <w:rFonts w:ascii="Times New Roman" w:hAnsi="Times New Roman" w:cs="Times New Roman"/>
          <w:sz w:val="24"/>
          <w:szCs w:val="24"/>
        </w:rPr>
        <w:t xml:space="preserve">Principalmente quando estas concepções se restringiam a proibir a guerra de conquista e a estimular a arbitragem internacional, a base teórica para os debates em sala de aula, utilizei </w:t>
      </w:r>
      <w:proofErr w:type="spellStart"/>
      <w:r w:rsidRPr="00513F32">
        <w:rPr>
          <w:rFonts w:ascii="Times New Roman" w:hAnsi="Times New Roman" w:cs="Times New Roman"/>
          <w:sz w:val="24"/>
          <w:szCs w:val="24"/>
        </w:rPr>
        <w:t>Piosevan</w:t>
      </w:r>
      <w:proofErr w:type="spellEnd"/>
      <w:r w:rsidRPr="00513F32">
        <w:rPr>
          <w:rFonts w:ascii="Times New Roman" w:hAnsi="Times New Roman" w:cs="Times New Roman"/>
          <w:sz w:val="24"/>
          <w:szCs w:val="24"/>
        </w:rPr>
        <w:t xml:space="preserve"> (2022) e </w:t>
      </w:r>
      <w:proofErr w:type="spellStart"/>
      <w:r w:rsidRPr="00513F32">
        <w:rPr>
          <w:rFonts w:ascii="Times New Roman" w:hAnsi="Times New Roman" w:cs="Times New Roman"/>
          <w:sz w:val="24"/>
          <w:szCs w:val="24"/>
        </w:rPr>
        <w:t>Resek</w:t>
      </w:r>
      <w:proofErr w:type="spellEnd"/>
      <w:r w:rsidRPr="00513F32">
        <w:rPr>
          <w:rFonts w:ascii="Times New Roman" w:hAnsi="Times New Roman" w:cs="Times New Roman"/>
          <w:sz w:val="24"/>
          <w:szCs w:val="24"/>
        </w:rPr>
        <w:t xml:space="preserve"> (2022), bem como outros artigos de revistas</w:t>
      </w:r>
      <w:r w:rsidR="00185AB2" w:rsidRPr="00513F32">
        <w:rPr>
          <w:rFonts w:ascii="Times New Roman" w:hAnsi="Times New Roman" w:cs="Times New Roman"/>
          <w:sz w:val="24"/>
          <w:szCs w:val="24"/>
        </w:rPr>
        <w:t xml:space="preserve"> e matérias sobre a guerra na Ucrânia. Sobre o tema, iniciei colacionando que</w:t>
      </w:r>
    </w:p>
    <w:p w14:paraId="13E3C466" w14:textId="77777777" w:rsidR="003D0655" w:rsidRPr="00513F32" w:rsidRDefault="003D0655" w:rsidP="003D0655">
      <w:pPr>
        <w:spacing w:after="0" w:line="360" w:lineRule="auto"/>
        <w:ind w:firstLine="708"/>
        <w:jc w:val="both"/>
        <w:rPr>
          <w:rFonts w:ascii="Times New Roman" w:hAnsi="Times New Roman" w:cs="Times New Roman"/>
          <w:sz w:val="24"/>
          <w:szCs w:val="24"/>
        </w:rPr>
      </w:pPr>
    </w:p>
    <w:p w14:paraId="38EA8A47" w14:textId="2CFF38F2" w:rsidR="003D0655" w:rsidRPr="00513F32" w:rsidRDefault="003D0655" w:rsidP="003D0655">
      <w:pPr>
        <w:spacing w:after="0" w:line="240" w:lineRule="auto"/>
        <w:ind w:left="2268"/>
        <w:jc w:val="both"/>
        <w:rPr>
          <w:rFonts w:ascii="Times New Roman" w:hAnsi="Times New Roman" w:cs="Times New Roman"/>
        </w:rPr>
      </w:pPr>
      <w:r w:rsidRPr="00513F32">
        <w:rPr>
          <w:rFonts w:ascii="Times New Roman" w:hAnsi="Times New Roman" w:cs="Times New Roman"/>
        </w:rPr>
        <w:t xml:space="preserve"> “</w:t>
      </w:r>
      <w:r w:rsidR="00185AB2" w:rsidRPr="00513F32">
        <w:rPr>
          <w:rFonts w:ascii="Times New Roman" w:hAnsi="Times New Roman" w:cs="Times New Roman"/>
        </w:rPr>
        <w:t>[...] a</w:t>
      </w:r>
      <w:r w:rsidRPr="00513F32">
        <w:rPr>
          <w:rFonts w:ascii="Times New Roman" w:hAnsi="Times New Roman" w:cs="Times New Roman"/>
        </w:rPr>
        <w:t xml:space="preserve"> proibição de qualquer propaganda em favor da guerra e de qualquer apologia ao ódio nacional, racial ou religioso, que constitua incitamento à discriminação, à hostilidade ou à violência, em conformidade com o art. 20 do Pacto Internacional dos Direitos Civis e Políticos e o art. 13 da Convenção Americana. (PIOVESAN, 2022, p. 60)”.</w:t>
      </w:r>
    </w:p>
    <w:p w14:paraId="45CA277A" w14:textId="77777777" w:rsidR="00185AB2" w:rsidRPr="00513F32" w:rsidRDefault="00185AB2" w:rsidP="00185AB2">
      <w:pPr>
        <w:spacing w:line="360" w:lineRule="auto"/>
        <w:jc w:val="both"/>
        <w:rPr>
          <w:rFonts w:ascii="Times New Roman" w:hAnsi="Times New Roman" w:cs="Times New Roman"/>
          <w:sz w:val="24"/>
          <w:szCs w:val="24"/>
        </w:rPr>
      </w:pPr>
    </w:p>
    <w:p w14:paraId="48B1622B" w14:textId="67F5C5CD" w:rsidR="00185AB2" w:rsidRPr="00513F32" w:rsidRDefault="00185AB2" w:rsidP="00185AB2">
      <w:pPr>
        <w:spacing w:after="0" w:line="360" w:lineRule="auto"/>
        <w:ind w:firstLine="708"/>
        <w:jc w:val="both"/>
        <w:rPr>
          <w:rFonts w:ascii="Times New Roman" w:hAnsi="Times New Roman" w:cs="Times New Roman"/>
          <w:sz w:val="24"/>
          <w:szCs w:val="24"/>
        </w:rPr>
      </w:pPr>
      <w:r w:rsidRPr="00513F32">
        <w:rPr>
          <w:rFonts w:ascii="Times New Roman" w:hAnsi="Times New Roman" w:cs="Times New Roman"/>
          <w:sz w:val="24"/>
          <w:szCs w:val="24"/>
        </w:rPr>
        <w:t>Ademais, “a sociedade internacional foi palco de conflitos armados cujo alcance e gravidade levaram a refletir com maior rigor sobre seus efeitos no domínio do direito das gentes” (RESEK, 2022, p. 159). A palavra guerra tem como etimologia duas posições, sendo a primeira de conflito e a segunda luta, ou seja, uma luta entre dois ou mais agentes. Todavia, foi necessário a intervenção para dividir o conflito interno do externo, pois “a ação hostil de particulares não compromete, por si mesma, a responsabilidade internacional do Estado: este incorrerá em ilícito somente quando faltar a seus deveres elementares de prevenção e repressão”. (RESEK, 2022, p. 122).</w:t>
      </w:r>
    </w:p>
    <w:p w14:paraId="26A6AD32" w14:textId="0D717CAD" w:rsidR="00185AB2" w:rsidRPr="00513F32" w:rsidRDefault="00185AB2" w:rsidP="00185AB2">
      <w:pPr>
        <w:pStyle w:val="NormalWeb"/>
        <w:shd w:val="clear" w:color="auto" w:fill="FFFFFF"/>
        <w:spacing w:before="0" w:beforeAutospacing="0" w:after="0" w:afterAutospacing="0" w:line="360" w:lineRule="auto"/>
        <w:ind w:firstLine="708"/>
        <w:jc w:val="both"/>
      </w:pPr>
      <w:r w:rsidRPr="00513F32">
        <w:t xml:space="preserve">A reflexão é justamente o processo de desalienação do ser humano por meio da educação conscientizadora, crítica e reflexiva que permitam o acesso aos conhecimentos sistematizados como instrumento de luta e de mudança. Uma das questões centrais é não secundarizar o papel da instituição de ensino, secundarizar a escola significa minimizar os conteúdos historicamente </w:t>
      </w:r>
      <w:r w:rsidRPr="00513F32">
        <w:lastRenderedPageBreak/>
        <w:t xml:space="preserve">constituídos, esse é um projeto da sociedade neoliberal da qual a escola pública se vincula, por isso, o professor deve promover antes de qualquer propósito, sua própria desalienação, não secundarizar os conteúdos que leciona. </w:t>
      </w:r>
    </w:p>
    <w:p w14:paraId="634F1BF2" w14:textId="7ACAD70F" w:rsidR="00185AB2" w:rsidRPr="00513F32" w:rsidRDefault="00185AB2" w:rsidP="00185AB2">
      <w:pPr>
        <w:pStyle w:val="NormalWeb"/>
        <w:shd w:val="clear" w:color="auto" w:fill="FFFFFF"/>
        <w:spacing w:before="0" w:beforeAutospacing="0" w:after="0" w:afterAutospacing="0" w:line="360" w:lineRule="auto"/>
        <w:ind w:firstLine="708"/>
        <w:jc w:val="both"/>
      </w:pPr>
      <w:r w:rsidRPr="00513F32">
        <w:t>Não estou falando de sonhos e ideais, estamos falando de possibilidades, de encontrar nas práticas didático e pedagógicas humanizadas essas possibilidades, pois, conforme preconizam os preceitos marxistas a educação não é a redentora da humanidade, pois pertence a um sistema de instituições sociais onde a mudança depende das formas concretas de realização do trabalho do/a professor/a, que também sofrem das mesmas contradições explicitadas acima.</w:t>
      </w:r>
    </w:p>
    <w:p w14:paraId="09B994C1" w14:textId="77777777" w:rsidR="00185AB2" w:rsidRPr="00513F32" w:rsidRDefault="00185AB2" w:rsidP="00B9456C">
      <w:pPr>
        <w:pStyle w:val="NormalWeb"/>
        <w:shd w:val="clear" w:color="auto" w:fill="FFFFFF"/>
        <w:spacing w:before="0" w:beforeAutospacing="0" w:after="0" w:afterAutospacing="0" w:line="360" w:lineRule="auto"/>
        <w:ind w:firstLine="708"/>
        <w:jc w:val="both"/>
      </w:pPr>
      <w:r w:rsidRPr="00513F32">
        <w:t>Assim, “uma epistemologia que contemple a complexidade da experiência social no início do século XXI passa pelo reconhecimento da existência de uma pluralidade de conhecimentos tão válidos e legítimos quanto o conhecimento científico”. (LOPES, p. 944).</w:t>
      </w:r>
      <w:r w:rsidRPr="00513F32">
        <w:tab/>
      </w:r>
    </w:p>
    <w:p w14:paraId="2F8C7772" w14:textId="49EAFAFD" w:rsidR="00185AB2" w:rsidRPr="00513F32" w:rsidRDefault="00185AB2" w:rsidP="00B9456C">
      <w:pPr>
        <w:pStyle w:val="NormalWeb"/>
        <w:shd w:val="clear" w:color="auto" w:fill="FFFFFF"/>
        <w:spacing w:before="0" w:beforeAutospacing="0" w:after="0" w:afterAutospacing="0" w:line="360" w:lineRule="auto"/>
        <w:ind w:firstLine="708"/>
        <w:jc w:val="both"/>
      </w:pPr>
      <w:r w:rsidRPr="00513F32">
        <w:t xml:space="preserve">Tendo em vista que “a ignorância não é necessariamente um estado original ou ponto de partida para o saber. Ele pode bem ser o ponto de chegada resultante do esquecimento ou </w:t>
      </w:r>
      <w:proofErr w:type="spellStart"/>
      <w:r w:rsidRPr="00513F32">
        <w:t>desaprendizagem</w:t>
      </w:r>
      <w:proofErr w:type="spellEnd"/>
      <w:r w:rsidRPr="00513F32">
        <w:t xml:space="preserve"> envolvidos num processo dialético de aprendizagem”. (LOPES, p. 946). A partir do advento do capitalismo e a necessidade de mão de obra com um mínimo de instrução, surge também o movimento em busca de transmitir conhecimento para a sociedade por meio da instrução escolar.</w:t>
      </w:r>
    </w:p>
    <w:p w14:paraId="52A94EF6" w14:textId="074368CD" w:rsidR="00185AB2" w:rsidRPr="00513F32" w:rsidRDefault="00185AB2" w:rsidP="00B9456C">
      <w:pPr>
        <w:pStyle w:val="NormalWeb"/>
        <w:shd w:val="clear" w:color="auto" w:fill="FFFFFF"/>
        <w:spacing w:before="0" w:beforeAutospacing="0" w:after="0" w:afterAutospacing="0" w:line="360" w:lineRule="auto"/>
        <w:ind w:firstLine="708"/>
        <w:jc w:val="both"/>
      </w:pPr>
      <w:r w:rsidRPr="00513F32">
        <w:t>Diante disso, o foco da discussão foi atravessar as ba</w:t>
      </w:r>
      <w:r w:rsidR="00B9456C" w:rsidRPr="00513F32">
        <w:t>rricadas de uma guerra para perceber quais são as concepções dos/as alunos/as sobre o tema, não sob a ótica tecnicista, mas sim, sob um prisma humano, geopolítico e social. O direito vem como um limitador para que possamos (trans)formar os/as discentes no ambiente institucional.</w:t>
      </w:r>
    </w:p>
    <w:p w14:paraId="4BBA44F0" w14:textId="43F378AA" w:rsidR="00185AB2" w:rsidRPr="00513F32" w:rsidRDefault="00185AB2" w:rsidP="002A53B6">
      <w:pPr>
        <w:rPr>
          <w:rFonts w:ascii="Times New Roman" w:hAnsi="Times New Roman" w:cs="Times New Roman"/>
          <w:b/>
          <w:bCs/>
          <w:sz w:val="24"/>
          <w:szCs w:val="24"/>
        </w:rPr>
      </w:pPr>
      <w:r w:rsidRPr="00513F32">
        <w:rPr>
          <w:rFonts w:ascii="Times New Roman" w:hAnsi="Times New Roman" w:cs="Times New Roman"/>
          <w:b/>
          <w:bCs/>
          <w:sz w:val="24"/>
          <w:szCs w:val="24"/>
        </w:rPr>
        <w:tab/>
      </w:r>
    </w:p>
    <w:p w14:paraId="0B52514B" w14:textId="77777777" w:rsidR="00273FD4" w:rsidRPr="00513F32" w:rsidRDefault="00273FD4" w:rsidP="002A53B6">
      <w:pPr>
        <w:rPr>
          <w:rFonts w:ascii="Times New Roman" w:hAnsi="Times New Roman" w:cs="Times New Roman"/>
          <w:b/>
          <w:bCs/>
          <w:sz w:val="24"/>
          <w:szCs w:val="24"/>
        </w:rPr>
      </w:pPr>
      <w:r w:rsidRPr="00513F32">
        <w:rPr>
          <w:rFonts w:ascii="Times New Roman" w:hAnsi="Times New Roman" w:cs="Times New Roman"/>
          <w:b/>
          <w:bCs/>
          <w:sz w:val="24"/>
          <w:szCs w:val="24"/>
        </w:rPr>
        <w:t>CONCLUSÃO</w:t>
      </w:r>
    </w:p>
    <w:p w14:paraId="70056FB4" w14:textId="77777777" w:rsidR="00273FD4" w:rsidRPr="00513F32" w:rsidRDefault="00273FD4" w:rsidP="002A53B6">
      <w:pPr>
        <w:rPr>
          <w:rFonts w:ascii="Times New Roman" w:hAnsi="Times New Roman" w:cs="Times New Roman"/>
          <w:b/>
          <w:bCs/>
          <w:sz w:val="24"/>
          <w:szCs w:val="24"/>
        </w:rPr>
      </w:pPr>
    </w:p>
    <w:p w14:paraId="1B9B34D8" w14:textId="77777777" w:rsidR="001A3366" w:rsidRPr="00513F32" w:rsidRDefault="001A3366" w:rsidP="001A3366">
      <w:pPr>
        <w:spacing w:after="0" w:line="360" w:lineRule="auto"/>
        <w:jc w:val="both"/>
        <w:rPr>
          <w:rFonts w:ascii="Times New Roman" w:hAnsi="Times New Roman" w:cs="Times New Roman"/>
          <w:sz w:val="24"/>
          <w:szCs w:val="24"/>
        </w:rPr>
      </w:pPr>
      <w:r w:rsidRPr="00513F32">
        <w:rPr>
          <w:rFonts w:ascii="Times New Roman" w:hAnsi="Times New Roman" w:cs="Times New Roman"/>
          <w:b/>
          <w:bCs/>
          <w:sz w:val="24"/>
          <w:szCs w:val="24"/>
        </w:rPr>
        <w:tab/>
      </w:r>
      <w:r w:rsidRPr="00513F32">
        <w:rPr>
          <w:rFonts w:ascii="Times New Roman" w:hAnsi="Times New Roman" w:cs="Times New Roman"/>
          <w:sz w:val="24"/>
          <w:szCs w:val="24"/>
        </w:rPr>
        <w:t>Pontualmente, questões sobre conflitos armados entre estados soberanos são sempre alvo de discussões acaloradas, em todas as esferas, o que não foge da sala de aula, tendo em vista as diversas visões dos discentes sobre a guerra do Putin, que já alcança seu décimo mês com várias mortes e destruição. Todavia é necessário ir além do ensino técnico para debater questões sociais, políticas, econômicas que se relacionam com o direito e o mundo externo fora das paredes da sala de aula.</w:t>
      </w:r>
    </w:p>
    <w:p w14:paraId="2C46FE0A" w14:textId="46D40D4A" w:rsidR="001A3366" w:rsidRPr="00513F32" w:rsidRDefault="001A3366" w:rsidP="001A3366">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lastRenderedPageBreak/>
        <w:tab/>
        <w:t>Percebi que enunciações discursivas vão se aproximando de repulsa quando dizemos “guerra”, ou seja, devemos tratar uma guerra como uma guerra e não como uma singela invasão, alfim de que os/as alunos/as consigam ter uma visão horizontal sobre o que está ocorrendo</w:t>
      </w:r>
      <w:r w:rsidR="00F67C0B" w:rsidRPr="00513F32">
        <w:rPr>
          <w:rFonts w:ascii="Times New Roman" w:hAnsi="Times New Roman" w:cs="Times New Roman"/>
          <w:sz w:val="24"/>
          <w:szCs w:val="24"/>
        </w:rPr>
        <w:t xml:space="preserve"> no mundo externo</w:t>
      </w:r>
      <w:r w:rsidRPr="00513F32">
        <w:rPr>
          <w:rFonts w:ascii="Times New Roman" w:hAnsi="Times New Roman" w:cs="Times New Roman"/>
          <w:sz w:val="24"/>
          <w:szCs w:val="24"/>
        </w:rPr>
        <w:t xml:space="preserve"> para relacionar com o direito internacional e outros ramos do direito.</w:t>
      </w:r>
    </w:p>
    <w:p w14:paraId="3A8C889F" w14:textId="6B78ECB4" w:rsidR="001A3366" w:rsidRPr="00513F32" w:rsidRDefault="001A3366" w:rsidP="001A3366">
      <w:pPr>
        <w:spacing w:after="0" w:line="360" w:lineRule="auto"/>
        <w:jc w:val="both"/>
        <w:rPr>
          <w:rFonts w:ascii="Times New Roman" w:hAnsi="Times New Roman" w:cs="Times New Roman"/>
          <w:sz w:val="24"/>
          <w:szCs w:val="24"/>
        </w:rPr>
      </w:pPr>
      <w:r w:rsidRPr="00513F32">
        <w:rPr>
          <w:rFonts w:ascii="Times New Roman" w:hAnsi="Times New Roman" w:cs="Times New Roman"/>
          <w:sz w:val="24"/>
          <w:szCs w:val="24"/>
        </w:rPr>
        <w:tab/>
        <w:t xml:space="preserve">Resta claro que cada aluno/a possui uma posição política centralizada sobre </w:t>
      </w:r>
      <w:r w:rsidR="00EE4173" w:rsidRPr="00513F32">
        <w:rPr>
          <w:rFonts w:ascii="Times New Roman" w:hAnsi="Times New Roman" w:cs="Times New Roman"/>
          <w:sz w:val="24"/>
          <w:szCs w:val="24"/>
        </w:rPr>
        <w:t>uma concepção, mas quando estamos relacionando a guerra com a supressão de direitos e a ausência de soberania estatal</w:t>
      </w:r>
      <w:r w:rsidR="00F67C0B" w:rsidRPr="00513F32">
        <w:rPr>
          <w:rFonts w:ascii="Times New Roman" w:hAnsi="Times New Roman" w:cs="Times New Roman"/>
          <w:sz w:val="24"/>
          <w:szCs w:val="24"/>
        </w:rPr>
        <w:t xml:space="preserve">, </w:t>
      </w:r>
      <w:r w:rsidR="00EE4173" w:rsidRPr="00513F32">
        <w:rPr>
          <w:rFonts w:ascii="Times New Roman" w:hAnsi="Times New Roman" w:cs="Times New Roman"/>
          <w:sz w:val="24"/>
          <w:szCs w:val="24"/>
        </w:rPr>
        <w:t>a construção ideológica é negativa, para todos/as, sem exceção. Ao discorrer sobre o tema, todos/as os/as alunos/as exprimiram em seus textos [aqueles/as que fizeram] uma indignação social e não pessoal sobre o tema, e por conseguinte, acredito que o objetivo da aula foi alcançado.</w:t>
      </w:r>
    </w:p>
    <w:p w14:paraId="3C61FE13" w14:textId="77777777" w:rsidR="001A3366" w:rsidRPr="00513F32" w:rsidRDefault="001A3366" w:rsidP="001A3366">
      <w:pPr>
        <w:spacing w:after="0" w:line="360" w:lineRule="auto"/>
        <w:jc w:val="both"/>
        <w:rPr>
          <w:rFonts w:ascii="Times New Roman" w:hAnsi="Times New Roman" w:cs="Times New Roman"/>
          <w:sz w:val="24"/>
          <w:szCs w:val="24"/>
        </w:rPr>
      </w:pPr>
    </w:p>
    <w:p w14:paraId="165CEF3A" w14:textId="77777777" w:rsidR="001A3366" w:rsidRPr="00513F32" w:rsidRDefault="001A3366" w:rsidP="001A3366">
      <w:pPr>
        <w:spacing w:after="0" w:line="360" w:lineRule="auto"/>
        <w:jc w:val="both"/>
        <w:rPr>
          <w:rFonts w:ascii="Times New Roman" w:hAnsi="Times New Roman" w:cs="Times New Roman"/>
          <w:sz w:val="24"/>
          <w:szCs w:val="24"/>
        </w:rPr>
      </w:pPr>
    </w:p>
    <w:p w14:paraId="06525320" w14:textId="77777777" w:rsidR="00273FD4" w:rsidRPr="00513F32" w:rsidRDefault="00273FD4" w:rsidP="002A53B6">
      <w:pPr>
        <w:rPr>
          <w:rFonts w:ascii="Times New Roman" w:hAnsi="Times New Roman" w:cs="Times New Roman"/>
          <w:b/>
          <w:bCs/>
          <w:sz w:val="24"/>
          <w:szCs w:val="24"/>
        </w:rPr>
      </w:pPr>
      <w:r w:rsidRPr="00513F32">
        <w:rPr>
          <w:rFonts w:ascii="Times New Roman" w:hAnsi="Times New Roman" w:cs="Times New Roman"/>
          <w:b/>
          <w:bCs/>
          <w:sz w:val="24"/>
          <w:szCs w:val="24"/>
        </w:rPr>
        <w:t>REFERÊNCIAS</w:t>
      </w:r>
    </w:p>
    <w:p w14:paraId="1638E7FF" w14:textId="77777777" w:rsidR="003D0655" w:rsidRPr="00513F32" w:rsidRDefault="003D0655" w:rsidP="00185AB2">
      <w:pPr>
        <w:spacing w:after="0" w:line="240" w:lineRule="auto"/>
        <w:rPr>
          <w:rFonts w:ascii="Times New Roman" w:hAnsi="Times New Roman" w:cs="Times New Roman"/>
          <w:sz w:val="24"/>
          <w:szCs w:val="24"/>
        </w:rPr>
      </w:pPr>
    </w:p>
    <w:p w14:paraId="3E0F79B5" w14:textId="1D1B08E7" w:rsidR="00185AB2" w:rsidRPr="00513F32" w:rsidRDefault="00185AB2" w:rsidP="00185AB2">
      <w:pPr>
        <w:spacing w:after="0" w:line="240" w:lineRule="auto"/>
        <w:rPr>
          <w:rFonts w:ascii="Times New Roman" w:hAnsi="Times New Roman" w:cs="Times New Roman"/>
          <w:sz w:val="24"/>
          <w:szCs w:val="24"/>
        </w:rPr>
      </w:pPr>
      <w:r w:rsidRPr="00513F32">
        <w:rPr>
          <w:rFonts w:ascii="Times New Roman" w:hAnsi="Times New Roman" w:cs="Times New Roman"/>
          <w:sz w:val="24"/>
          <w:szCs w:val="24"/>
        </w:rPr>
        <w:t xml:space="preserve">JESUS, </w:t>
      </w:r>
      <w:proofErr w:type="spellStart"/>
      <w:r w:rsidRPr="00513F32">
        <w:rPr>
          <w:rFonts w:ascii="Times New Roman" w:hAnsi="Times New Roman" w:cs="Times New Roman"/>
          <w:sz w:val="24"/>
          <w:szCs w:val="24"/>
        </w:rPr>
        <w:t>Dánie</w:t>
      </w:r>
      <w:proofErr w:type="spellEnd"/>
      <w:r w:rsidRPr="00513F32">
        <w:rPr>
          <w:rFonts w:ascii="Times New Roman" w:hAnsi="Times New Roman" w:cs="Times New Roman"/>
          <w:sz w:val="24"/>
          <w:szCs w:val="24"/>
        </w:rPr>
        <w:t xml:space="preserve"> M. (</w:t>
      </w:r>
      <w:proofErr w:type="spellStart"/>
      <w:r w:rsidRPr="00513F32">
        <w:rPr>
          <w:rFonts w:ascii="Times New Roman" w:hAnsi="Times New Roman" w:cs="Times New Roman"/>
          <w:sz w:val="24"/>
          <w:szCs w:val="24"/>
        </w:rPr>
        <w:t>Orgs</w:t>
      </w:r>
      <w:proofErr w:type="spellEnd"/>
      <w:r w:rsidRPr="00513F32">
        <w:rPr>
          <w:rFonts w:ascii="Times New Roman" w:hAnsi="Times New Roman" w:cs="Times New Roman"/>
          <w:sz w:val="24"/>
          <w:szCs w:val="24"/>
        </w:rPr>
        <w:t xml:space="preserve">.). </w:t>
      </w:r>
      <w:r w:rsidRPr="00513F32">
        <w:rPr>
          <w:rFonts w:ascii="Times New Roman" w:hAnsi="Times New Roman" w:cs="Times New Roman"/>
          <w:i/>
          <w:iCs/>
          <w:sz w:val="24"/>
          <w:szCs w:val="24"/>
        </w:rPr>
        <w:t>Linguística aplicada, raça e interseccionalidade na contemporaneidade</w:t>
      </w:r>
      <w:r w:rsidRPr="00513F32">
        <w:rPr>
          <w:rFonts w:ascii="Times New Roman" w:hAnsi="Times New Roman" w:cs="Times New Roman"/>
          <w:sz w:val="24"/>
          <w:szCs w:val="24"/>
        </w:rPr>
        <w:t>. Rio de Janeiro: Mórula, 2022.</w:t>
      </w:r>
    </w:p>
    <w:p w14:paraId="313138F2" w14:textId="77777777" w:rsidR="00185AB2" w:rsidRPr="00513F32" w:rsidRDefault="00185AB2" w:rsidP="00185AB2">
      <w:pPr>
        <w:spacing w:after="0" w:line="240" w:lineRule="auto"/>
        <w:rPr>
          <w:rFonts w:ascii="Times New Roman" w:hAnsi="Times New Roman" w:cs="Times New Roman"/>
          <w:sz w:val="24"/>
          <w:szCs w:val="24"/>
        </w:rPr>
      </w:pPr>
    </w:p>
    <w:p w14:paraId="72BCFD0D" w14:textId="48626A24" w:rsidR="00185AB2" w:rsidRPr="00513F32" w:rsidRDefault="00185AB2" w:rsidP="00185AB2">
      <w:pPr>
        <w:spacing w:after="0" w:line="240" w:lineRule="auto"/>
        <w:rPr>
          <w:rFonts w:ascii="Times New Roman" w:hAnsi="Times New Roman" w:cs="Times New Roman"/>
          <w:sz w:val="24"/>
          <w:szCs w:val="24"/>
        </w:rPr>
      </w:pPr>
      <w:r w:rsidRPr="00513F32">
        <w:rPr>
          <w:rFonts w:ascii="Times New Roman" w:hAnsi="Times New Roman" w:cs="Times New Roman"/>
          <w:sz w:val="24"/>
          <w:szCs w:val="24"/>
        </w:rPr>
        <w:t xml:space="preserve">LOPES, Carlos Renato. </w:t>
      </w:r>
      <w:r w:rsidRPr="00513F32">
        <w:rPr>
          <w:rFonts w:ascii="Times New Roman" w:hAnsi="Times New Roman" w:cs="Times New Roman"/>
          <w:i/>
          <w:iCs/>
          <w:sz w:val="24"/>
          <w:szCs w:val="24"/>
        </w:rPr>
        <w:t>Repensando os saberes</w:t>
      </w:r>
      <w:r w:rsidRPr="00513F32">
        <w:rPr>
          <w:rFonts w:ascii="Times New Roman" w:hAnsi="Times New Roman" w:cs="Times New Roman"/>
          <w:sz w:val="24"/>
          <w:szCs w:val="24"/>
        </w:rPr>
        <w:t>: mudanças nos paradigmas epistemológicos e a formação de professores de língua estrangeira. Revista Brasileira de Linguística Aplicada, Belo Horizonte, v. 13, n. 3.</w:t>
      </w:r>
    </w:p>
    <w:p w14:paraId="028EB2D6" w14:textId="77777777" w:rsidR="00185AB2" w:rsidRPr="00513F32" w:rsidRDefault="00185AB2" w:rsidP="00185AB2">
      <w:pPr>
        <w:spacing w:after="0" w:line="240" w:lineRule="auto"/>
        <w:rPr>
          <w:rFonts w:ascii="Times New Roman" w:hAnsi="Times New Roman" w:cs="Times New Roman"/>
          <w:sz w:val="24"/>
          <w:szCs w:val="24"/>
        </w:rPr>
      </w:pPr>
    </w:p>
    <w:p w14:paraId="5744D5EE" w14:textId="376F615B" w:rsidR="00185AB2" w:rsidRPr="00513F32" w:rsidRDefault="00185AB2" w:rsidP="00185AB2">
      <w:pPr>
        <w:spacing w:after="0" w:line="240" w:lineRule="auto"/>
        <w:rPr>
          <w:rFonts w:ascii="Times New Roman" w:hAnsi="Times New Roman" w:cs="Times New Roman"/>
          <w:sz w:val="24"/>
          <w:szCs w:val="24"/>
        </w:rPr>
      </w:pPr>
      <w:r w:rsidRPr="00513F32">
        <w:rPr>
          <w:rFonts w:ascii="Times New Roman" w:hAnsi="Times New Roman" w:cs="Times New Roman"/>
          <w:sz w:val="24"/>
          <w:szCs w:val="24"/>
        </w:rPr>
        <w:t xml:space="preserve">PIOVESAN, Flávia. </w:t>
      </w:r>
      <w:r w:rsidRPr="00513F32">
        <w:rPr>
          <w:rFonts w:ascii="Times New Roman" w:hAnsi="Times New Roman" w:cs="Times New Roman"/>
          <w:i/>
          <w:iCs/>
          <w:sz w:val="24"/>
          <w:szCs w:val="24"/>
        </w:rPr>
        <w:t>Direitos Humanos e o Direito Constitucional Internacional</w:t>
      </w:r>
      <w:r w:rsidRPr="00513F32">
        <w:rPr>
          <w:rFonts w:ascii="Times New Roman" w:hAnsi="Times New Roman" w:cs="Times New Roman"/>
          <w:sz w:val="24"/>
          <w:szCs w:val="24"/>
        </w:rPr>
        <w:t xml:space="preserve">. Editora Saraiva, 2022. </w:t>
      </w:r>
    </w:p>
    <w:p w14:paraId="46F6C0F1" w14:textId="77777777" w:rsidR="00185AB2" w:rsidRPr="00513F32" w:rsidRDefault="00185AB2" w:rsidP="00185AB2">
      <w:pPr>
        <w:spacing w:after="0" w:line="240" w:lineRule="auto"/>
        <w:rPr>
          <w:rFonts w:ascii="Times New Roman" w:hAnsi="Times New Roman" w:cs="Times New Roman"/>
          <w:sz w:val="24"/>
          <w:szCs w:val="24"/>
        </w:rPr>
      </w:pPr>
    </w:p>
    <w:p w14:paraId="06CFEF32" w14:textId="0354C914" w:rsidR="00185AB2" w:rsidRPr="00513F32" w:rsidRDefault="00185AB2" w:rsidP="00185AB2">
      <w:pPr>
        <w:spacing w:after="0" w:line="240" w:lineRule="auto"/>
        <w:rPr>
          <w:rFonts w:ascii="Times New Roman" w:hAnsi="Times New Roman" w:cs="Times New Roman"/>
          <w:sz w:val="24"/>
          <w:szCs w:val="24"/>
        </w:rPr>
      </w:pPr>
      <w:r w:rsidRPr="00513F32">
        <w:rPr>
          <w:rFonts w:ascii="Times New Roman" w:hAnsi="Times New Roman" w:cs="Times New Roman"/>
          <w:sz w:val="24"/>
          <w:szCs w:val="24"/>
        </w:rPr>
        <w:t xml:space="preserve">REZEK, Francisco. </w:t>
      </w:r>
      <w:r w:rsidRPr="00513F32">
        <w:rPr>
          <w:rFonts w:ascii="Times New Roman" w:hAnsi="Times New Roman" w:cs="Times New Roman"/>
          <w:i/>
          <w:iCs/>
          <w:sz w:val="24"/>
          <w:szCs w:val="24"/>
        </w:rPr>
        <w:t>Direito Internacional Público</w:t>
      </w:r>
      <w:r w:rsidRPr="00513F32">
        <w:rPr>
          <w:rFonts w:ascii="Times New Roman" w:hAnsi="Times New Roman" w:cs="Times New Roman"/>
          <w:sz w:val="24"/>
          <w:szCs w:val="24"/>
        </w:rPr>
        <w:t>: Curso Elementar. Editora Saraiva, 2022.</w:t>
      </w:r>
    </w:p>
    <w:p w14:paraId="66B2AA7A" w14:textId="77777777" w:rsidR="00185AB2" w:rsidRPr="00513F32" w:rsidRDefault="00185AB2" w:rsidP="00185AB2">
      <w:pPr>
        <w:spacing w:after="0" w:line="240" w:lineRule="auto"/>
        <w:rPr>
          <w:rFonts w:ascii="Times New Roman" w:hAnsi="Times New Roman" w:cs="Times New Roman"/>
          <w:sz w:val="24"/>
          <w:szCs w:val="24"/>
        </w:rPr>
      </w:pPr>
    </w:p>
    <w:p w14:paraId="7217FB92" w14:textId="77777777" w:rsidR="00185AB2" w:rsidRPr="00513F32" w:rsidRDefault="00185AB2" w:rsidP="00185AB2">
      <w:pPr>
        <w:spacing w:after="0" w:line="240" w:lineRule="auto"/>
        <w:rPr>
          <w:rFonts w:ascii="Times New Roman" w:hAnsi="Times New Roman" w:cs="Times New Roman"/>
          <w:sz w:val="24"/>
          <w:szCs w:val="24"/>
        </w:rPr>
      </w:pPr>
      <w:r w:rsidRPr="00513F32">
        <w:rPr>
          <w:rFonts w:ascii="Times New Roman" w:hAnsi="Times New Roman" w:cs="Times New Roman"/>
          <w:sz w:val="24"/>
          <w:szCs w:val="24"/>
        </w:rPr>
        <w:t xml:space="preserve">TAFFAREL, C. N. Z; SANTOS JÚNIOR, C. L. Programa “escola ativa” e pedagogia histórico-crítica: o contingente e o necessário. In: MARSIGLIA, A. C. G.; BATISTA, E. L. </w:t>
      </w:r>
      <w:r w:rsidRPr="00513F32">
        <w:rPr>
          <w:rFonts w:ascii="Times New Roman" w:hAnsi="Times New Roman" w:cs="Times New Roman"/>
          <w:i/>
          <w:iCs/>
          <w:sz w:val="24"/>
          <w:szCs w:val="24"/>
        </w:rPr>
        <w:t>Pedagogia histórico-crítica</w:t>
      </w:r>
      <w:r w:rsidRPr="00513F32">
        <w:rPr>
          <w:rFonts w:ascii="Times New Roman" w:hAnsi="Times New Roman" w:cs="Times New Roman"/>
          <w:sz w:val="24"/>
          <w:szCs w:val="24"/>
        </w:rPr>
        <w:t>: desafios e perspectivas para uma educação transformadora. Campinas-SP: Autores Associados, 2012.</w:t>
      </w:r>
    </w:p>
    <w:p w14:paraId="410DBFDA" w14:textId="77777777" w:rsidR="00185AB2" w:rsidRPr="00513F32" w:rsidRDefault="00185AB2" w:rsidP="003D0655">
      <w:pPr>
        <w:spacing w:line="240" w:lineRule="auto"/>
        <w:jc w:val="both"/>
        <w:rPr>
          <w:rFonts w:ascii="Times New Roman" w:hAnsi="Times New Roman" w:cs="Times New Roman"/>
          <w:sz w:val="24"/>
          <w:szCs w:val="24"/>
        </w:rPr>
      </w:pPr>
    </w:p>
    <w:sectPr w:rsidR="00185AB2" w:rsidRPr="00513F32" w:rsidSect="0083364F">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73BA" w14:textId="77777777" w:rsidR="00645B04" w:rsidRDefault="00645B04" w:rsidP="00B55C5A">
      <w:pPr>
        <w:spacing w:after="0" w:line="240" w:lineRule="auto"/>
      </w:pPr>
      <w:r>
        <w:separator/>
      </w:r>
    </w:p>
  </w:endnote>
  <w:endnote w:type="continuationSeparator" w:id="0">
    <w:p w14:paraId="20DB005E" w14:textId="77777777" w:rsidR="00645B04" w:rsidRDefault="00645B04" w:rsidP="00B5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2654" w14:textId="77777777" w:rsidR="00513F32" w:rsidRPr="00B41855" w:rsidRDefault="00513F32" w:rsidP="00513F32">
    <w:pPr>
      <w:pBdr>
        <w:top w:val="single" w:sz="4" w:space="1" w:color="auto"/>
      </w:pBdr>
      <w:spacing w:after="0" w:line="240" w:lineRule="auto"/>
      <w:jc w:val="center"/>
      <w:rPr>
        <w:rFonts w:ascii="Times New Roman" w:hAnsi="Times New Roman" w:cs="Times New Roman"/>
        <w:b/>
        <w:sz w:val="20"/>
        <w:szCs w:val="20"/>
      </w:rPr>
    </w:pPr>
    <w:r w:rsidRPr="00B41855">
      <w:rPr>
        <w:rFonts w:ascii="Times New Roman" w:hAnsi="Times New Roman" w:cs="Times New Roman"/>
        <w:b/>
        <w:sz w:val="20"/>
        <w:szCs w:val="20"/>
      </w:rPr>
      <w:t>V.</w:t>
    </w:r>
    <w:r>
      <w:rPr>
        <w:rFonts w:ascii="Times New Roman" w:hAnsi="Times New Roman" w:cs="Times New Roman"/>
        <w:b/>
        <w:sz w:val="20"/>
        <w:szCs w:val="20"/>
      </w:rPr>
      <w:t>3</w:t>
    </w:r>
    <w:r w:rsidRPr="00B41855">
      <w:rPr>
        <w:rFonts w:ascii="Times New Roman" w:hAnsi="Times New Roman" w:cs="Times New Roman"/>
        <w:b/>
        <w:sz w:val="20"/>
        <w:szCs w:val="20"/>
      </w:rPr>
      <w:t xml:space="preserve"> n.1 (202</w:t>
    </w:r>
    <w:r>
      <w:rPr>
        <w:rFonts w:ascii="Times New Roman" w:hAnsi="Times New Roman" w:cs="Times New Roman"/>
        <w:b/>
        <w:sz w:val="20"/>
        <w:szCs w:val="20"/>
      </w:rPr>
      <w:t>3</w:t>
    </w:r>
    <w:r w:rsidRPr="00B41855">
      <w:rPr>
        <w:rFonts w:ascii="Times New Roman" w:hAnsi="Times New Roman" w:cs="Times New Roman"/>
        <w:b/>
        <w:sz w:val="20"/>
        <w:szCs w:val="20"/>
      </w:rPr>
      <w:t>)</w:t>
    </w:r>
  </w:p>
  <w:p w14:paraId="79ABEB64" w14:textId="40758B61" w:rsidR="00513F32" w:rsidRPr="00513F32" w:rsidRDefault="00513F32" w:rsidP="00513F32">
    <w:pPr>
      <w:spacing w:after="0" w:line="240" w:lineRule="auto"/>
      <w:jc w:val="center"/>
      <w:rPr>
        <w:rFonts w:ascii="Times New Roman" w:hAnsi="Times New Roman" w:cs="Times New Roman"/>
        <w:b/>
        <w:bCs/>
        <w:sz w:val="20"/>
        <w:szCs w:val="20"/>
      </w:rPr>
    </w:pPr>
    <w:hyperlink r:id="rId1" w:history="1">
      <w:r w:rsidRPr="00CE2D56">
        <w:rPr>
          <w:rStyle w:val="Hyperlink"/>
          <w:rFonts w:ascii="Times New Roman" w:hAnsi="Times New Roman" w:cs="Times New Roman"/>
          <w:sz w:val="20"/>
          <w:szCs w:val="20"/>
        </w:rPr>
        <w:t>http://anais.unievangelica.edu.br/index.php/formacaopedagogicafer/index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ACAA" w14:textId="77777777" w:rsidR="00645B04" w:rsidRDefault="00645B04" w:rsidP="00B55C5A">
      <w:pPr>
        <w:spacing w:after="0" w:line="240" w:lineRule="auto"/>
      </w:pPr>
      <w:r>
        <w:separator/>
      </w:r>
    </w:p>
  </w:footnote>
  <w:footnote w:type="continuationSeparator" w:id="0">
    <w:p w14:paraId="09AE33AA" w14:textId="77777777" w:rsidR="00645B04" w:rsidRDefault="00645B04" w:rsidP="00B55C5A">
      <w:pPr>
        <w:spacing w:after="0" w:line="240" w:lineRule="auto"/>
      </w:pPr>
      <w:r>
        <w:continuationSeparator/>
      </w:r>
    </w:p>
  </w:footnote>
  <w:footnote w:id="1">
    <w:p w14:paraId="51EF6134" w14:textId="77777777" w:rsidR="00B55C5A" w:rsidRPr="00B9456C" w:rsidRDefault="00B55C5A" w:rsidP="00B55C5A">
      <w:pPr>
        <w:pStyle w:val="Textodenotaderodap"/>
        <w:jc w:val="both"/>
        <w:rPr>
          <w:rFonts w:ascii="Arial" w:hAnsi="Arial" w:cs="Arial"/>
        </w:rPr>
      </w:pPr>
      <w:r w:rsidRPr="00B9456C">
        <w:rPr>
          <w:rStyle w:val="Refdenotaderodap"/>
          <w:rFonts w:ascii="Arial" w:hAnsi="Arial" w:cs="Arial"/>
        </w:rPr>
        <w:footnoteRef/>
      </w:r>
      <w:r w:rsidRPr="00B9456C">
        <w:rPr>
          <w:rFonts w:ascii="Arial" w:hAnsi="Arial" w:cs="Arial"/>
        </w:rPr>
        <w:t xml:space="preserve"> Especialista em Direito Público com MBA em gestão Pública e capacitação para o magistério superior. Professor do Curso de Direito da Faculdade Evangélica de Rubiataba-GO. E-mail: hdmarcus@hotmail.com.</w:t>
      </w:r>
    </w:p>
  </w:footnote>
  <w:footnote w:id="2">
    <w:p w14:paraId="6770E64C" w14:textId="5961CBAA" w:rsidR="00B55C5A" w:rsidRPr="00B9456C" w:rsidRDefault="00B55C5A" w:rsidP="00B55C5A">
      <w:pPr>
        <w:pStyle w:val="Textodenotaderodap"/>
        <w:jc w:val="both"/>
        <w:rPr>
          <w:rFonts w:ascii="Arial" w:hAnsi="Arial" w:cs="Arial"/>
        </w:rPr>
      </w:pPr>
      <w:r w:rsidRPr="00B9456C">
        <w:rPr>
          <w:rStyle w:val="Refdenotaderodap"/>
          <w:rFonts w:ascii="Arial" w:hAnsi="Arial" w:cs="Arial"/>
        </w:rPr>
        <w:footnoteRef/>
      </w:r>
      <w:r w:rsidRPr="00B9456C">
        <w:rPr>
          <w:rFonts w:ascii="Arial" w:hAnsi="Arial" w:cs="Arial"/>
        </w:rPr>
        <w:t xml:space="preserve"> Especialista em Processo Civil</w:t>
      </w:r>
      <w:r w:rsidR="00DD5943">
        <w:rPr>
          <w:rFonts w:ascii="Arial" w:hAnsi="Arial" w:cs="Arial"/>
        </w:rPr>
        <w:t xml:space="preserve">. </w:t>
      </w:r>
      <w:r w:rsidRPr="00B9456C">
        <w:rPr>
          <w:rFonts w:ascii="Arial" w:hAnsi="Arial" w:cs="Arial"/>
        </w:rPr>
        <w:t>Docente no Curso de Direito da Faculdade Evangélica de Rubiataba. E-mail: lincolndmartins@hotmail.com.</w:t>
      </w:r>
    </w:p>
  </w:footnote>
  <w:footnote w:id="3">
    <w:p w14:paraId="3054A661" w14:textId="01CCE616" w:rsidR="00DD5943" w:rsidRDefault="00DD5943">
      <w:pPr>
        <w:pStyle w:val="Textodenotaderodap"/>
      </w:pPr>
      <w:r>
        <w:rPr>
          <w:rStyle w:val="Refdenotaderodap"/>
        </w:rPr>
        <w:footnoteRef/>
      </w:r>
      <w:r>
        <w:t xml:space="preserve"> </w:t>
      </w:r>
      <w:r w:rsidRPr="00B9456C">
        <w:rPr>
          <w:rFonts w:ascii="Arial" w:hAnsi="Arial" w:cs="Arial"/>
        </w:rPr>
        <w:t>Mestr</w:t>
      </w:r>
      <w:r>
        <w:rPr>
          <w:rFonts w:ascii="Arial" w:hAnsi="Arial" w:cs="Arial"/>
        </w:rPr>
        <w:t>e</w:t>
      </w:r>
      <w:r w:rsidRPr="00B9456C">
        <w:rPr>
          <w:rFonts w:ascii="Arial" w:hAnsi="Arial" w:cs="Arial"/>
        </w:rPr>
        <w:t xml:space="preserve"> em</w:t>
      </w:r>
      <w:r>
        <w:rPr>
          <w:rFonts w:ascii="Arial" w:hAnsi="Arial" w:cs="Arial"/>
        </w:rPr>
        <w:t xml:space="preserve"> </w:t>
      </w:r>
      <w:r w:rsidRPr="00B9456C">
        <w:rPr>
          <w:rFonts w:ascii="Arial" w:hAnsi="Arial" w:cs="Arial"/>
        </w:rPr>
        <w:t>Ciências</w:t>
      </w:r>
      <w:r>
        <w:rPr>
          <w:rFonts w:ascii="Arial" w:hAnsi="Arial" w:cs="Arial"/>
        </w:rPr>
        <w:t xml:space="preserve"> </w:t>
      </w:r>
      <w:r w:rsidRPr="00B9456C">
        <w:rPr>
          <w:rFonts w:ascii="Arial" w:hAnsi="Arial" w:cs="Arial"/>
        </w:rPr>
        <w:t>Ambientais.</w:t>
      </w:r>
      <w:r>
        <w:rPr>
          <w:rFonts w:ascii="Arial" w:hAnsi="Arial" w:cs="Arial"/>
        </w:rPr>
        <w:t xml:space="preserve"> Professor do </w:t>
      </w:r>
      <w:r w:rsidRPr="00B9456C">
        <w:rPr>
          <w:rFonts w:ascii="Arial" w:hAnsi="Arial" w:cs="Arial"/>
        </w:rPr>
        <w:t>Curso</w:t>
      </w:r>
      <w:r>
        <w:rPr>
          <w:rFonts w:ascii="Arial" w:hAnsi="Arial" w:cs="Arial"/>
        </w:rPr>
        <w:t xml:space="preserve"> </w:t>
      </w:r>
      <w:r w:rsidRPr="00B9456C">
        <w:rPr>
          <w:rFonts w:ascii="Arial" w:hAnsi="Arial" w:cs="Arial"/>
        </w:rPr>
        <w:t>de</w:t>
      </w:r>
      <w:r>
        <w:rPr>
          <w:rFonts w:ascii="Arial" w:hAnsi="Arial" w:cs="Arial"/>
        </w:rPr>
        <w:t xml:space="preserve"> </w:t>
      </w:r>
      <w:r w:rsidRPr="00B9456C">
        <w:rPr>
          <w:rFonts w:ascii="Arial" w:hAnsi="Arial" w:cs="Arial"/>
        </w:rPr>
        <w:t>Direito</w:t>
      </w:r>
      <w:r>
        <w:rPr>
          <w:rFonts w:ascii="Arial" w:hAnsi="Arial" w:cs="Arial"/>
        </w:rPr>
        <w:t xml:space="preserve"> </w:t>
      </w:r>
      <w:r w:rsidRPr="00B9456C">
        <w:rPr>
          <w:rFonts w:ascii="Arial" w:hAnsi="Arial" w:cs="Arial"/>
        </w:rPr>
        <w:t>da</w:t>
      </w:r>
      <w:r>
        <w:rPr>
          <w:rFonts w:ascii="Arial" w:hAnsi="Arial" w:cs="Arial"/>
        </w:rPr>
        <w:t xml:space="preserve"> </w:t>
      </w:r>
      <w:r w:rsidRPr="00B9456C">
        <w:rPr>
          <w:rFonts w:ascii="Arial" w:hAnsi="Arial" w:cs="Arial"/>
        </w:rPr>
        <w:t>Faculdade</w:t>
      </w:r>
      <w:r>
        <w:rPr>
          <w:rFonts w:ascii="Arial" w:hAnsi="Arial" w:cs="Arial"/>
        </w:rPr>
        <w:t xml:space="preserve"> </w:t>
      </w:r>
      <w:r w:rsidRPr="00B9456C">
        <w:rPr>
          <w:rFonts w:ascii="Arial" w:hAnsi="Arial" w:cs="Arial"/>
        </w:rPr>
        <w:t>Evangélica</w:t>
      </w:r>
      <w:r>
        <w:rPr>
          <w:rFonts w:ascii="Arial" w:hAnsi="Arial" w:cs="Arial"/>
        </w:rPr>
        <w:t xml:space="preserve"> </w:t>
      </w:r>
      <w:r w:rsidRPr="00B9456C">
        <w:rPr>
          <w:rFonts w:ascii="Arial" w:hAnsi="Arial" w:cs="Arial"/>
        </w:rPr>
        <w:t>de</w:t>
      </w:r>
      <w:r>
        <w:rPr>
          <w:rFonts w:ascii="Arial" w:hAnsi="Arial" w:cs="Arial"/>
        </w:rPr>
        <w:t xml:space="preserve"> </w:t>
      </w:r>
      <w:r w:rsidRPr="00B9456C">
        <w:rPr>
          <w:rFonts w:ascii="Arial" w:hAnsi="Arial" w:cs="Arial"/>
        </w:rPr>
        <w:t>Rubiataba.</w:t>
      </w:r>
      <w:r>
        <w:rPr>
          <w:rFonts w:ascii="Arial" w:hAnsi="Arial" w:cs="Arial"/>
        </w:rPr>
        <w:t xml:space="preserve"> </w:t>
      </w:r>
      <w:r w:rsidRPr="00B9456C">
        <w:rPr>
          <w:rFonts w:ascii="Arial" w:hAnsi="Arial" w:cs="Arial"/>
        </w:rPr>
        <w:t xml:space="preserve">E-mail: </w:t>
      </w:r>
      <w:r>
        <w:rPr>
          <w:rFonts w:ascii="Arial" w:hAnsi="Arial" w:cs="Arial"/>
        </w:rPr>
        <w:t>ph_dutra</w:t>
      </w:r>
      <w:r w:rsidRPr="00B9456C">
        <w:rPr>
          <w:rFonts w:ascii="Arial" w:hAnsi="Arial" w:cs="Arial"/>
        </w:rPr>
        <w:t>@hotmail.com</w:t>
      </w:r>
      <w:r>
        <w:rPr>
          <w:rFonts w:ascii="Arial" w:hAnsi="Arial" w:cs="Arial"/>
        </w:rPr>
        <w:t>.</w:t>
      </w:r>
    </w:p>
  </w:footnote>
  <w:footnote w:id="4">
    <w:p w14:paraId="39A99A29" w14:textId="6F054115" w:rsidR="00B9456C" w:rsidRDefault="00B9456C">
      <w:pPr>
        <w:pStyle w:val="Textodenotaderodap"/>
      </w:pPr>
      <w:r w:rsidRPr="00B9456C">
        <w:rPr>
          <w:rStyle w:val="Refdenotaderodap"/>
          <w:rFonts w:ascii="Arial" w:hAnsi="Arial" w:cs="Arial"/>
        </w:rPr>
        <w:footnoteRef/>
      </w:r>
      <w:r w:rsidRPr="00B9456C">
        <w:rPr>
          <w:rFonts w:ascii="Arial" w:hAnsi="Arial" w:cs="Arial"/>
        </w:rPr>
        <w:t xml:space="preserve"> </w:t>
      </w:r>
      <w:r w:rsidR="00DD5943" w:rsidRPr="00B9456C">
        <w:rPr>
          <w:rFonts w:ascii="Arial" w:hAnsi="Arial" w:cs="Arial"/>
        </w:rPr>
        <w:t>Mestra</w:t>
      </w:r>
      <w:r w:rsidR="00DD5943">
        <w:rPr>
          <w:rFonts w:ascii="Arial" w:hAnsi="Arial" w:cs="Arial"/>
        </w:rPr>
        <w:t xml:space="preserve"> </w:t>
      </w:r>
      <w:r w:rsidR="00DD5943" w:rsidRPr="00B9456C">
        <w:rPr>
          <w:rFonts w:ascii="Arial" w:hAnsi="Arial" w:cs="Arial"/>
        </w:rPr>
        <w:t>em</w:t>
      </w:r>
      <w:r w:rsidR="00DD5943">
        <w:rPr>
          <w:rFonts w:ascii="Arial" w:hAnsi="Arial" w:cs="Arial"/>
        </w:rPr>
        <w:t xml:space="preserve"> </w:t>
      </w:r>
      <w:r w:rsidR="00DD5943" w:rsidRPr="00B9456C">
        <w:rPr>
          <w:rFonts w:ascii="Arial" w:hAnsi="Arial" w:cs="Arial"/>
        </w:rPr>
        <w:t>Ciências</w:t>
      </w:r>
      <w:r w:rsidR="00DD5943">
        <w:rPr>
          <w:rFonts w:ascii="Arial" w:hAnsi="Arial" w:cs="Arial"/>
        </w:rPr>
        <w:t xml:space="preserve"> </w:t>
      </w:r>
      <w:r w:rsidR="00DD5943" w:rsidRPr="00B9456C">
        <w:rPr>
          <w:rFonts w:ascii="Arial" w:hAnsi="Arial" w:cs="Arial"/>
        </w:rPr>
        <w:t>Ambientais.</w:t>
      </w:r>
      <w:r w:rsidR="00DD5943">
        <w:rPr>
          <w:rFonts w:ascii="Arial" w:hAnsi="Arial" w:cs="Arial"/>
        </w:rPr>
        <w:t xml:space="preserve"> Professora do </w:t>
      </w:r>
      <w:r w:rsidR="00DD5943" w:rsidRPr="00B9456C">
        <w:rPr>
          <w:rFonts w:ascii="Arial" w:hAnsi="Arial" w:cs="Arial"/>
        </w:rPr>
        <w:t>Curso</w:t>
      </w:r>
      <w:r w:rsidR="00DD5943">
        <w:rPr>
          <w:rFonts w:ascii="Arial" w:hAnsi="Arial" w:cs="Arial"/>
        </w:rPr>
        <w:t xml:space="preserve"> </w:t>
      </w:r>
      <w:r w:rsidR="00DD5943" w:rsidRPr="00B9456C">
        <w:rPr>
          <w:rFonts w:ascii="Arial" w:hAnsi="Arial" w:cs="Arial"/>
        </w:rPr>
        <w:t>de</w:t>
      </w:r>
      <w:r w:rsidR="00DD5943">
        <w:rPr>
          <w:rFonts w:ascii="Arial" w:hAnsi="Arial" w:cs="Arial"/>
        </w:rPr>
        <w:t xml:space="preserve"> </w:t>
      </w:r>
      <w:r w:rsidR="00DD5943" w:rsidRPr="00B9456C">
        <w:rPr>
          <w:rFonts w:ascii="Arial" w:hAnsi="Arial" w:cs="Arial"/>
        </w:rPr>
        <w:t>Direito</w:t>
      </w:r>
      <w:r w:rsidR="00DD5943">
        <w:rPr>
          <w:rFonts w:ascii="Arial" w:hAnsi="Arial" w:cs="Arial"/>
        </w:rPr>
        <w:t xml:space="preserve"> </w:t>
      </w:r>
      <w:r w:rsidR="00DD5943" w:rsidRPr="00B9456C">
        <w:rPr>
          <w:rFonts w:ascii="Arial" w:hAnsi="Arial" w:cs="Arial"/>
        </w:rPr>
        <w:t>da</w:t>
      </w:r>
      <w:r w:rsidR="00DD5943">
        <w:rPr>
          <w:rFonts w:ascii="Arial" w:hAnsi="Arial" w:cs="Arial"/>
        </w:rPr>
        <w:t xml:space="preserve"> </w:t>
      </w:r>
      <w:r w:rsidR="00DD5943" w:rsidRPr="00B9456C">
        <w:rPr>
          <w:rFonts w:ascii="Arial" w:hAnsi="Arial" w:cs="Arial"/>
        </w:rPr>
        <w:t>Faculdade</w:t>
      </w:r>
      <w:r w:rsidR="00DD5943">
        <w:rPr>
          <w:rFonts w:ascii="Arial" w:hAnsi="Arial" w:cs="Arial"/>
        </w:rPr>
        <w:t xml:space="preserve"> </w:t>
      </w:r>
      <w:r w:rsidR="00DD5943" w:rsidRPr="00B9456C">
        <w:rPr>
          <w:rFonts w:ascii="Arial" w:hAnsi="Arial" w:cs="Arial"/>
        </w:rPr>
        <w:t>Evangélica</w:t>
      </w:r>
      <w:r w:rsidR="00DD5943">
        <w:rPr>
          <w:rFonts w:ascii="Arial" w:hAnsi="Arial" w:cs="Arial"/>
        </w:rPr>
        <w:t xml:space="preserve"> </w:t>
      </w:r>
      <w:r w:rsidR="00DD5943" w:rsidRPr="00B9456C">
        <w:rPr>
          <w:rFonts w:ascii="Arial" w:hAnsi="Arial" w:cs="Arial"/>
        </w:rPr>
        <w:t>de</w:t>
      </w:r>
      <w:r w:rsidR="00DD5943">
        <w:rPr>
          <w:rFonts w:ascii="Arial" w:hAnsi="Arial" w:cs="Arial"/>
        </w:rPr>
        <w:t xml:space="preserve"> </w:t>
      </w:r>
      <w:r w:rsidR="00DD5943" w:rsidRPr="00B9456C">
        <w:rPr>
          <w:rFonts w:ascii="Arial" w:hAnsi="Arial" w:cs="Arial"/>
        </w:rPr>
        <w:t>Rubiataba.</w:t>
      </w:r>
      <w:r w:rsidR="00DD5943">
        <w:rPr>
          <w:rFonts w:ascii="Arial" w:hAnsi="Arial" w:cs="Arial"/>
        </w:rPr>
        <w:t xml:space="preserve"> </w:t>
      </w:r>
      <w:r w:rsidR="00DD5943" w:rsidRPr="00B9456C">
        <w:rPr>
          <w:rFonts w:ascii="Arial" w:hAnsi="Arial" w:cs="Arial"/>
        </w:rPr>
        <w:t>E-mail: leidianerubia@hotmail.com</w:t>
      </w:r>
      <w:r w:rsidR="00DD5943">
        <w:rPr>
          <w:rFonts w:ascii="Arial" w:hAnsi="Arial" w:cs="Arial"/>
        </w:rPr>
        <w:t>.</w:t>
      </w:r>
    </w:p>
  </w:footnote>
  <w:footnote w:id="5">
    <w:p w14:paraId="4A13D953" w14:textId="14E72040" w:rsidR="00DD5943" w:rsidRPr="00B9456C" w:rsidRDefault="00DD5943" w:rsidP="00DD5943">
      <w:pPr>
        <w:pStyle w:val="Textodenotaderodap"/>
        <w:jc w:val="both"/>
        <w:rPr>
          <w:rFonts w:ascii="Arial" w:hAnsi="Arial" w:cs="Arial"/>
        </w:rPr>
      </w:pPr>
      <w:r>
        <w:rPr>
          <w:rStyle w:val="Refdenotaderodap"/>
        </w:rPr>
        <w:footnoteRef/>
      </w:r>
      <w:r>
        <w:t xml:space="preserve"> </w:t>
      </w:r>
      <w:r w:rsidRPr="00B9456C">
        <w:rPr>
          <w:rFonts w:ascii="Arial" w:hAnsi="Arial" w:cs="Arial"/>
        </w:rPr>
        <w:t>Especialista em Processo Civil</w:t>
      </w:r>
      <w:r>
        <w:rPr>
          <w:rFonts w:ascii="Arial" w:hAnsi="Arial" w:cs="Arial"/>
        </w:rPr>
        <w:t xml:space="preserve">. </w:t>
      </w:r>
      <w:r w:rsidRPr="00B9456C">
        <w:rPr>
          <w:rFonts w:ascii="Arial" w:hAnsi="Arial" w:cs="Arial"/>
        </w:rPr>
        <w:t xml:space="preserve">Docente no Curso de Direito da Faculdade Evangélica de Rubiataba. E-mail: </w:t>
      </w:r>
      <w:r>
        <w:rPr>
          <w:rFonts w:ascii="Arial" w:hAnsi="Arial" w:cs="Arial"/>
        </w:rPr>
        <w:t>lucascunhaadvgo</w:t>
      </w:r>
      <w:r w:rsidRPr="00B9456C">
        <w:rPr>
          <w:rFonts w:ascii="Arial" w:hAnsi="Arial" w:cs="Arial"/>
        </w:rPr>
        <w:t>@hotmail.com.</w:t>
      </w:r>
    </w:p>
    <w:p w14:paraId="6130C00E" w14:textId="76852F19" w:rsidR="00DD5943" w:rsidRDefault="00DD594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3890" w14:textId="3F04E89E" w:rsidR="00513F32" w:rsidRDefault="00513F32">
    <w:pPr>
      <w:pStyle w:val="Cabealho"/>
    </w:pPr>
    <w:r w:rsidRPr="00B41855">
      <w:rPr>
        <w:rFonts w:ascii="Times New Roman" w:hAnsi="Times New Roman" w:cs="Times New Roman"/>
        <w:noProof/>
        <w:color w:val="002060"/>
        <w:sz w:val="20"/>
        <w:szCs w:val="20"/>
        <w:lang w:eastAsia="pt-BR"/>
      </w:rPr>
      <w:drawing>
        <wp:anchor distT="0" distB="0" distL="114300" distR="114300" simplePos="0" relativeHeight="251659264" behindDoc="0" locked="0" layoutInCell="1" allowOverlap="1" wp14:anchorId="3A5CD528" wp14:editId="5576E9A7">
          <wp:simplePos x="0" y="0"/>
          <wp:positionH relativeFrom="page">
            <wp:posOffset>22860</wp:posOffset>
          </wp:positionH>
          <wp:positionV relativeFrom="page">
            <wp:posOffset>-7620</wp:posOffset>
          </wp:positionV>
          <wp:extent cx="7552690" cy="1495425"/>
          <wp:effectExtent l="0" t="0" r="0" b="9525"/>
          <wp:wrapSquare wrapText="bothSides"/>
          <wp:docPr id="4" name="Imagem 4" descr="d:\Users\DELL\Desktop\Leidiane BKP\FER\- COORDENAÇÃO INICIAÇÃO CIENTIFICA E TCC\REVISTAS\relatos de experiencia\02_Prancheta_1_có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LL\Desktop\Leidiane BKP\FER\- COORDENAÇÃO INICIAÇÃO CIENTIFICA E TCC\REVISTAS\relatos de experiencia\02_Prancheta_1_cóp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B6"/>
    <w:rsid w:val="00185AB2"/>
    <w:rsid w:val="001A3366"/>
    <w:rsid w:val="00273FD4"/>
    <w:rsid w:val="002A53B6"/>
    <w:rsid w:val="00361017"/>
    <w:rsid w:val="003D0655"/>
    <w:rsid w:val="004A002F"/>
    <w:rsid w:val="00513F32"/>
    <w:rsid w:val="00645B04"/>
    <w:rsid w:val="00675A81"/>
    <w:rsid w:val="006A2792"/>
    <w:rsid w:val="007857DA"/>
    <w:rsid w:val="0083364F"/>
    <w:rsid w:val="00911A46"/>
    <w:rsid w:val="009A71A6"/>
    <w:rsid w:val="00A11B83"/>
    <w:rsid w:val="00B55C5A"/>
    <w:rsid w:val="00B7070C"/>
    <w:rsid w:val="00B9456C"/>
    <w:rsid w:val="00C736A0"/>
    <w:rsid w:val="00C90D3D"/>
    <w:rsid w:val="00D605C5"/>
    <w:rsid w:val="00D70CE8"/>
    <w:rsid w:val="00DA1394"/>
    <w:rsid w:val="00DD5943"/>
    <w:rsid w:val="00EE4173"/>
    <w:rsid w:val="00F24DB9"/>
    <w:rsid w:val="00F67C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D8C6"/>
  <w15:chartTrackingRefBased/>
  <w15:docId w15:val="{C91444D8-7527-46A9-B45E-A26C441E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55C5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55C5A"/>
    <w:rPr>
      <w:sz w:val="20"/>
      <w:szCs w:val="20"/>
    </w:rPr>
  </w:style>
  <w:style w:type="character" w:styleId="Refdenotaderodap">
    <w:name w:val="footnote reference"/>
    <w:basedOn w:val="Fontepargpadro"/>
    <w:uiPriority w:val="99"/>
    <w:semiHidden/>
    <w:unhideWhenUsed/>
    <w:rsid w:val="00B55C5A"/>
    <w:rPr>
      <w:vertAlign w:val="superscript"/>
    </w:rPr>
  </w:style>
  <w:style w:type="character" w:styleId="Hyperlink">
    <w:name w:val="Hyperlink"/>
    <w:basedOn w:val="Fontepargpadro"/>
    <w:uiPriority w:val="99"/>
    <w:unhideWhenUsed/>
    <w:rsid w:val="00B55C5A"/>
    <w:rPr>
      <w:color w:val="0563C1" w:themeColor="hyperlink"/>
      <w:u w:val="single"/>
    </w:rPr>
  </w:style>
  <w:style w:type="character" w:styleId="MenoPendente">
    <w:name w:val="Unresolved Mention"/>
    <w:basedOn w:val="Fontepargpadro"/>
    <w:uiPriority w:val="99"/>
    <w:semiHidden/>
    <w:unhideWhenUsed/>
    <w:rsid w:val="00B55C5A"/>
    <w:rPr>
      <w:color w:val="605E5C"/>
      <w:shd w:val="clear" w:color="auto" w:fill="E1DFDD"/>
    </w:rPr>
  </w:style>
  <w:style w:type="character" w:styleId="Refdecomentrio">
    <w:name w:val="annotation reference"/>
    <w:basedOn w:val="Fontepargpadro"/>
    <w:uiPriority w:val="99"/>
    <w:semiHidden/>
    <w:unhideWhenUsed/>
    <w:rsid w:val="00EE4173"/>
    <w:rPr>
      <w:sz w:val="16"/>
      <w:szCs w:val="16"/>
    </w:rPr>
  </w:style>
  <w:style w:type="paragraph" w:styleId="Textodecomentrio">
    <w:name w:val="annotation text"/>
    <w:basedOn w:val="Normal"/>
    <w:link w:val="TextodecomentrioChar"/>
    <w:uiPriority w:val="99"/>
    <w:semiHidden/>
    <w:unhideWhenUsed/>
    <w:rsid w:val="00EE41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E4173"/>
    <w:rPr>
      <w:sz w:val="20"/>
      <w:szCs w:val="20"/>
    </w:rPr>
  </w:style>
  <w:style w:type="paragraph" w:styleId="Assuntodocomentrio">
    <w:name w:val="annotation subject"/>
    <w:basedOn w:val="Textodecomentrio"/>
    <w:next w:val="Textodecomentrio"/>
    <w:link w:val="AssuntodocomentrioChar"/>
    <w:uiPriority w:val="99"/>
    <w:semiHidden/>
    <w:unhideWhenUsed/>
    <w:rsid w:val="00EE4173"/>
    <w:rPr>
      <w:b/>
      <w:bCs/>
    </w:rPr>
  </w:style>
  <w:style w:type="character" w:customStyle="1" w:styleId="AssuntodocomentrioChar">
    <w:name w:val="Assunto do comentário Char"/>
    <w:basedOn w:val="TextodecomentrioChar"/>
    <w:link w:val="Assuntodocomentrio"/>
    <w:uiPriority w:val="99"/>
    <w:semiHidden/>
    <w:rsid w:val="00EE4173"/>
    <w:rPr>
      <w:b/>
      <w:bCs/>
      <w:sz w:val="20"/>
      <w:szCs w:val="20"/>
    </w:rPr>
  </w:style>
  <w:style w:type="paragraph" w:styleId="NormalWeb">
    <w:name w:val="Normal (Web)"/>
    <w:basedOn w:val="Normal"/>
    <w:uiPriority w:val="99"/>
    <w:unhideWhenUsed/>
    <w:rsid w:val="00185A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13F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3F32"/>
  </w:style>
  <w:style w:type="paragraph" w:styleId="Rodap">
    <w:name w:val="footer"/>
    <w:basedOn w:val="Normal"/>
    <w:link w:val="RodapChar"/>
    <w:uiPriority w:val="99"/>
    <w:unhideWhenUsed/>
    <w:rsid w:val="00513F32"/>
    <w:pPr>
      <w:tabs>
        <w:tab w:val="center" w:pos="4252"/>
        <w:tab w:val="right" w:pos="8504"/>
      </w:tabs>
      <w:spacing w:after="0" w:line="240" w:lineRule="auto"/>
    </w:pPr>
  </w:style>
  <w:style w:type="character" w:customStyle="1" w:styleId="RodapChar">
    <w:name w:val="Rodapé Char"/>
    <w:basedOn w:val="Fontepargpadro"/>
    <w:link w:val="Rodap"/>
    <w:uiPriority w:val="99"/>
    <w:rsid w:val="0051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ais.unievangelica.edu.br/index.php/formacaopedagogicafer/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C611-22B3-4F6D-AE69-4AFE9DA4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6</Pages>
  <Words>1887</Words>
  <Characters>10193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Coelho</dc:creator>
  <cp:keywords/>
  <dc:description/>
  <cp:lastModifiedBy>Leidiane Morais</cp:lastModifiedBy>
  <cp:revision>7</cp:revision>
  <cp:lastPrinted>2023-02-16T00:42:00Z</cp:lastPrinted>
  <dcterms:created xsi:type="dcterms:W3CDTF">2023-02-14T12:08:00Z</dcterms:created>
  <dcterms:modified xsi:type="dcterms:W3CDTF">2023-04-25T17:50:00Z</dcterms:modified>
</cp:coreProperties>
</file>